
<file path=[Content_Types].xml><?xml version="1.0" encoding="utf-8"?>
<Types xmlns="http://schemas.openxmlformats.org/package/2006/content-types">
  <Override PartName="/word/webSettings.xml" ContentType="application/vnd.openxmlformats-officedocument.wordprocessingml.webSettings+xml"/>
  <Override PartName="/word/stylesWithEffects.xml" ContentType="application/vnd.ms-word.stylesWithEffect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55" w:rsidRDefault="00FB2A55" w:rsidP="00AB5869">
      <w:pPr>
        <w:spacing w:after="0"/>
        <w:jc w:val="center"/>
        <w:rPr>
          <w:rFonts w:ascii="Arial" w:hAnsi="Arial"/>
          <w:sz w:val="24"/>
        </w:rPr>
      </w:pPr>
      <w:r>
        <w:rPr>
          <w:rFonts w:ascii="Arial" w:hAnsi="Arial"/>
          <w:noProof/>
          <w:sz w:val="24"/>
        </w:rPr>
        <w:drawing>
          <wp:inline distT="0" distB="0" distL="0" distR="0">
            <wp:extent cx="5943600" cy="3562985"/>
            <wp:effectExtent l="25400" t="0" r="0" b="0"/>
            <wp:docPr id="3" name="Picture 2" descr="Screen Shot 2012-03-12 at 11.27.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3-12 at 11.27.08 AM.png"/>
                    <pic:cNvPicPr/>
                  </pic:nvPicPr>
                  <pic:blipFill>
                    <a:blip r:embed="rId5"/>
                    <a:stretch>
                      <a:fillRect/>
                    </a:stretch>
                  </pic:blipFill>
                  <pic:spPr>
                    <a:xfrm>
                      <a:off x="0" y="0"/>
                      <a:ext cx="5943600" cy="3562985"/>
                    </a:xfrm>
                    <a:prstGeom prst="rect">
                      <a:avLst/>
                    </a:prstGeom>
                  </pic:spPr>
                </pic:pic>
              </a:graphicData>
            </a:graphic>
          </wp:inline>
        </w:drawing>
      </w:r>
    </w:p>
    <w:p w:rsidR="00FB2A55" w:rsidRDefault="00FB2A55" w:rsidP="00AB5869">
      <w:pPr>
        <w:spacing w:after="0"/>
        <w:jc w:val="center"/>
        <w:rPr>
          <w:rFonts w:ascii="Arial" w:hAnsi="Arial"/>
          <w:sz w:val="24"/>
        </w:rPr>
      </w:pPr>
    </w:p>
    <w:p w:rsidR="00AB5869" w:rsidRDefault="00BA2B1E" w:rsidP="00AB5869">
      <w:pPr>
        <w:spacing w:after="0"/>
        <w:jc w:val="center"/>
        <w:rPr>
          <w:rFonts w:ascii="Arial" w:hAnsi="Arial"/>
          <w:sz w:val="24"/>
        </w:rPr>
      </w:pPr>
      <w:r>
        <w:rPr>
          <w:rFonts w:ascii="Arial" w:hAnsi="Arial"/>
          <w:noProof/>
          <w:sz w:val="24"/>
        </w:rPr>
        <w:drawing>
          <wp:inline distT="0" distB="0" distL="0" distR="0">
            <wp:extent cx="3467658" cy="697607"/>
            <wp:effectExtent l="25400" t="0" r="12142" b="0"/>
            <wp:docPr id="1" name="Picture 0" descr="CareerCruis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CruisingLogo.jpg"/>
                    <pic:cNvPicPr/>
                  </pic:nvPicPr>
                  <pic:blipFill>
                    <a:blip r:embed="rId6"/>
                    <a:stretch>
                      <a:fillRect/>
                    </a:stretch>
                  </pic:blipFill>
                  <pic:spPr>
                    <a:xfrm>
                      <a:off x="0" y="0"/>
                      <a:ext cx="3485221" cy="701140"/>
                    </a:xfrm>
                    <a:prstGeom prst="rect">
                      <a:avLst/>
                    </a:prstGeom>
                  </pic:spPr>
                </pic:pic>
              </a:graphicData>
            </a:graphic>
          </wp:inline>
        </w:drawing>
      </w:r>
    </w:p>
    <w:p w:rsidR="00217AF9" w:rsidRDefault="002A7C6F" w:rsidP="00AB5869">
      <w:pPr>
        <w:spacing w:after="0"/>
        <w:jc w:val="center"/>
        <w:rPr>
          <w:rFonts w:ascii="Arial" w:hAnsi="Arial"/>
          <w:sz w:val="32"/>
        </w:rPr>
      </w:pPr>
      <w:r>
        <w:rPr>
          <w:rFonts w:ascii="Arial" w:hAnsi="Arial"/>
          <w:sz w:val="32"/>
        </w:rPr>
        <w:t>BC CDA Career Summit</w:t>
      </w:r>
      <w:r w:rsidR="00AB5869" w:rsidRPr="004D6FD1">
        <w:rPr>
          <w:rFonts w:ascii="Arial" w:hAnsi="Arial"/>
          <w:sz w:val="32"/>
        </w:rPr>
        <w:t xml:space="preserve"> Dinner</w:t>
      </w:r>
    </w:p>
    <w:p w:rsidR="00AB5869" w:rsidRPr="00217AF9" w:rsidRDefault="00217AF9" w:rsidP="00AB5869">
      <w:pPr>
        <w:spacing w:after="0"/>
        <w:jc w:val="center"/>
        <w:rPr>
          <w:rFonts w:ascii="Arial" w:hAnsi="Arial"/>
          <w:sz w:val="28"/>
        </w:rPr>
      </w:pPr>
      <w:r w:rsidRPr="00217AF9">
        <w:rPr>
          <w:rFonts w:ascii="Arial" w:hAnsi="Arial"/>
          <w:sz w:val="28"/>
        </w:rPr>
        <w:t>Pan Pacific Hotel, Vancouver</w:t>
      </w:r>
    </w:p>
    <w:p w:rsidR="00044C2F" w:rsidRPr="00AB5869" w:rsidRDefault="00AB5869" w:rsidP="00AB5869">
      <w:pPr>
        <w:spacing w:after="0"/>
        <w:jc w:val="center"/>
        <w:rPr>
          <w:rFonts w:ascii="Arial" w:hAnsi="Arial"/>
          <w:sz w:val="24"/>
        </w:rPr>
      </w:pPr>
      <w:r>
        <w:rPr>
          <w:rFonts w:ascii="Arial" w:hAnsi="Arial"/>
          <w:sz w:val="24"/>
        </w:rPr>
        <w:t xml:space="preserve">Monday, </w:t>
      </w:r>
      <w:r w:rsidR="00217AF9">
        <w:rPr>
          <w:rFonts w:ascii="Arial" w:hAnsi="Arial"/>
          <w:sz w:val="24"/>
        </w:rPr>
        <w:t>March 5</w:t>
      </w:r>
      <w:r>
        <w:rPr>
          <w:rFonts w:ascii="Arial" w:hAnsi="Arial"/>
          <w:sz w:val="24"/>
        </w:rPr>
        <w:t>, 2012</w:t>
      </w:r>
    </w:p>
    <w:p w:rsidR="005B11B1" w:rsidRDefault="005B11B1" w:rsidP="00AB5869">
      <w:pPr>
        <w:spacing w:after="0"/>
        <w:rPr>
          <w:rFonts w:ascii="Arial" w:hAnsi="Arial"/>
          <w:sz w:val="24"/>
        </w:rPr>
      </w:pPr>
    </w:p>
    <w:p w:rsidR="005B11B1" w:rsidRPr="00455798" w:rsidRDefault="005B11B1" w:rsidP="00455798">
      <w:pPr>
        <w:widowControl w:val="0"/>
        <w:autoSpaceDE w:val="0"/>
        <w:autoSpaceDN w:val="0"/>
        <w:adjustRightInd w:val="0"/>
        <w:spacing w:after="0" w:line="240" w:lineRule="auto"/>
        <w:jc w:val="center"/>
        <w:rPr>
          <w:rFonts w:ascii="Arial" w:hAnsi="Arial"/>
          <w:i/>
          <w:sz w:val="24"/>
        </w:rPr>
      </w:pPr>
      <w:r w:rsidRPr="00455798">
        <w:rPr>
          <w:rFonts w:ascii="Arial" w:hAnsi="Arial"/>
          <w:sz w:val="24"/>
        </w:rPr>
        <w:t xml:space="preserve">Participants: </w:t>
      </w:r>
      <w:r w:rsidR="00C8137E" w:rsidRPr="00455798">
        <w:rPr>
          <w:rFonts w:ascii="Arial" w:hAnsi="Arial" w:cs="Calibri"/>
          <w:i/>
          <w:sz w:val="24"/>
          <w:szCs w:val="30"/>
        </w:rPr>
        <w:t xml:space="preserve">Sean Aiken, Norm </w:t>
      </w:r>
      <w:proofErr w:type="spellStart"/>
      <w:r w:rsidR="00C8137E" w:rsidRPr="00455798">
        <w:rPr>
          <w:rFonts w:ascii="Arial" w:hAnsi="Arial" w:cs="Calibri"/>
          <w:i/>
          <w:sz w:val="24"/>
          <w:szCs w:val="30"/>
        </w:rPr>
        <w:t>Amundson</w:t>
      </w:r>
      <w:proofErr w:type="spellEnd"/>
      <w:r w:rsidR="00C8137E" w:rsidRPr="00455798">
        <w:rPr>
          <w:rFonts w:ascii="Arial" w:hAnsi="Arial" w:cs="Calibri"/>
          <w:i/>
          <w:sz w:val="24"/>
          <w:szCs w:val="30"/>
        </w:rPr>
        <w:t xml:space="preserve">, Tony </w:t>
      </w:r>
      <w:proofErr w:type="spellStart"/>
      <w:r w:rsidR="00C8137E" w:rsidRPr="00455798">
        <w:rPr>
          <w:rFonts w:ascii="Arial" w:hAnsi="Arial" w:cs="Calibri"/>
          <w:i/>
          <w:sz w:val="24"/>
          <w:szCs w:val="30"/>
        </w:rPr>
        <w:t>Botelho</w:t>
      </w:r>
      <w:proofErr w:type="spellEnd"/>
      <w:r w:rsidR="00C8137E" w:rsidRPr="00455798">
        <w:rPr>
          <w:rFonts w:ascii="Arial" w:hAnsi="Arial" w:cs="Calibri"/>
          <w:i/>
          <w:sz w:val="24"/>
          <w:szCs w:val="30"/>
        </w:rPr>
        <w:t xml:space="preserve">, John Coward, </w:t>
      </w:r>
      <w:proofErr w:type="spellStart"/>
      <w:r w:rsidR="00C8137E" w:rsidRPr="00455798">
        <w:rPr>
          <w:rFonts w:ascii="Arial" w:hAnsi="Arial" w:cs="Calibri"/>
          <w:i/>
          <w:sz w:val="24"/>
          <w:szCs w:val="30"/>
        </w:rPr>
        <w:t>Tannis</w:t>
      </w:r>
      <w:proofErr w:type="spellEnd"/>
      <w:r w:rsidR="00C8137E" w:rsidRPr="00455798">
        <w:rPr>
          <w:rFonts w:ascii="Arial" w:hAnsi="Arial" w:cs="Calibri"/>
          <w:i/>
          <w:sz w:val="24"/>
          <w:szCs w:val="30"/>
        </w:rPr>
        <w:t xml:space="preserve"> Goddard, </w:t>
      </w:r>
      <w:r w:rsidR="00C8137E" w:rsidRPr="00455798">
        <w:rPr>
          <w:rFonts w:ascii="Arial" w:hAnsi="Arial" w:cs="Times New Roman"/>
          <w:i/>
          <w:sz w:val="24"/>
          <w:szCs w:val="32"/>
        </w:rPr>
        <w:t xml:space="preserve">Lindsay </w:t>
      </w:r>
      <w:proofErr w:type="spellStart"/>
      <w:r w:rsidR="00C8137E" w:rsidRPr="00455798">
        <w:rPr>
          <w:rFonts w:ascii="Arial" w:hAnsi="Arial" w:cs="Times New Roman"/>
          <w:i/>
          <w:sz w:val="24"/>
          <w:szCs w:val="32"/>
        </w:rPr>
        <w:t>Goodridge</w:t>
      </w:r>
      <w:proofErr w:type="spellEnd"/>
      <w:r w:rsidR="00C8137E" w:rsidRPr="00455798">
        <w:rPr>
          <w:rFonts w:ascii="Arial" w:hAnsi="Arial" w:cs="Calibri"/>
          <w:i/>
          <w:sz w:val="24"/>
          <w:szCs w:val="30"/>
        </w:rPr>
        <w:t xml:space="preserve">, Brenda </w:t>
      </w:r>
      <w:proofErr w:type="spellStart"/>
      <w:r w:rsidR="00C8137E" w:rsidRPr="00455798">
        <w:rPr>
          <w:rFonts w:ascii="Arial" w:hAnsi="Arial" w:cs="Calibri"/>
          <w:i/>
          <w:sz w:val="24"/>
          <w:szCs w:val="30"/>
        </w:rPr>
        <w:t>Graziano</w:t>
      </w:r>
      <w:proofErr w:type="spellEnd"/>
      <w:r w:rsidR="00C8137E" w:rsidRPr="00455798">
        <w:rPr>
          <w:rFonts w:ascii="Arial" w:hAnsi="Arial" w:cs="Calibri"/>
          <w:i/>
          <w:sz w:val="24"/>
          <w:szCs w:val="30"/>
        </w:rPr>
        <w:t xml:space="preserve">, </w:t>
      </w:r>
      <w:r w:rsidR="00C8137E" w:rsidRPr="00455798">
        <w:rPr>
          <w:rFonts w:ascii="Arial" w:hAnsi="Arial" w:cs="Times New Roman"/>
          <w:i/>
          <w:sz w:val="24"/>
          <w:szCs w:val="32"/>
        </w:rPr>
        <w:t xml:space="preserve">Sally </w:t>
      </w:r>
      <w:proofErr w:type="spellStart"/>
      <w:r w:rsidR="00C8137E" w:rsidRPr="00455798">
        <w:rPr>
          <w:rFonts w:ascii="Arial" w:hAnsi="Arial" w:cs="Times New Roman"/>
          <w:i/>
          <w:sz w:val="24"/>
          <w:szCs w:val="32"/>
        </w:rPr>
        <w:t>Halliday</w:t>
      </w:r>
      <w:proofErr w:type="spellEnd"/>
      <w:r w:rsidR="00C8137E" w:rsidRPr="00455798">
        <w:rPr>
          <w:rFonts w:ascii="Arial" w:hAnsi="Arial" w:cs="Times New Roman"/>
          <w:i/>
          <w:sz w:val="24"/>
          <w:szCs w:val="32"/>
        </w:rPr>
        <w:t xml:space="preserve">, </w:t>
      </w:r>
      <w:r w:rsidR="00C8137E" w:rsidRPr="00455798">
        <w:rPr>
          <w:rFonts w:ascii="Arial" w:hAnsi="Arial" w:cs="Calibri"/>
          <w:i/>
          <w:sz w:val="24"/>
          <w:szCs w:val="30"/>
        </w:rPr>
        <w:t>Sue Hanley, Jeff Harris</w:t>
      </w:r>
      <w:r w:rsidR="00584DDF">
        <w:rPr>
          <w:rFonts w:ascii="Arial" w:hAnsi="Arial" w:cs="Calibri"/>
          <w:i/>
          <w:sz w:val="24"/>
          <w:szCs w:val="30"/>
        </w:rPr>
        <w:t xml:space="preserve">, </w:t>
      </w:r>
      <w:r w:rsidR="00C8137E" w:rsidRPr="00455798">
        <w:rPr>
          <w:rFonts w:ascii="Arial" w:hAnsi="Arial" w:cs="Calibri"/>
          <w:i/>
          <w:sz w:val="24"/>
          <w:szCs w:val="30"/>
        </w:rPr>
        <w:t xml:space="preserve">Phil Jarvis, Ken </w:t>
      </w:r>
      <w:proofErr w:type="spellStart"/>
      <w:r w:rsidR="00C8137E" w:rsidRPr="00455798">
        <w:rPr>
          <w:rFonts w:ascii="Arial" w:hAnsi="Arial" w:cs="Calibri"/>
          <w:i/>
          <w:sz w:val="24"/>
          <w:szCs w:val="30"/>
        </w:rPr>
        <w:t>Keis</w:t>
      </w:r>
      <w:proofErr w:type="spellEnd"/>
      <w:r w:rsidR="00C8137E" w:rsidRPr="00455798">
        <w:rPr>
          <w:rFonts w:ascii="Arial" w:hAnsi="Arial" w:cs="Calibri"/>
          <w:i/>
          <w:sz w:val="24"/>
          <w:szCs w:val="30"/>
        </w:rPr>
        <w:t xml:space="preserve">, Suzanne </w:t>
      </w:r>
      <w:proofErr w:type="spellStart"/>
      <w:r w:rsidR="00C8137E" w:rsidRPr="00455798">
        <w:rPr>
          <w:rFonts w:ascii="Arial" w:hAnsi="Arial" w:cs="Calibri"/>
          <w:i/>
          <w:sz w:val="24"/>
          <w:szCs w:val="30"/>
        </w:rPr>
        <w:t>Klinga</w:t>
      </w:r>
      <w:proofErr w:type="spellEnd"/>
      <w:r w:rsidR="00C8137E" w:rsidRPr="00455798">
        <w:rPr>
          <w:rFonts w:ascii="Arial" w:hAnsi="Arial" w:cs="Calibri"/>
          <w:i/>
          <w:sz w:val="24"/>
          <w:szCs w:val="30"/>
        </w:rPr>
        <w:t>,</w:t>
      </w:r>
      <w:r w:rsidR="00C8137E" w:rsidRPr="00455798">
        <w:rPr>
          <w:rFonts w:ascii="Arial" w:hAnsi="Arial" w:cs="Times New Roman"/>
          <w:i/>
          <w:sz w:val="24"/>
          <w:szCs w:val="32"/>
        </w:rPr>
        <w:t xml:space="preserve"> </w:t>
      </w:r>
      <w:r w:rsidR="00C8137E" w:rsidRPr="00455798">
        <w:rPr>
          <w:rFonts w:ascii="Arial" w:hAnsi="Arial"/>
          <w:i/>
          <w:sz w:val="24"/>
        </w:rPr>
        <w:t xml:space="preserve">John </w:t>
      </w:r>
      <w:proofErr w:type="spellStart"/>
      <w:r w:rsidR="00C8137E" w:rsidRPr="00455798">
        <w:rPr>
          <w:rFonts w:ascii="Arial" w:hAnsi="Arial"/>
          <w:i/>
          <w:sz w:val="24"/>
        </w:rPr>
        <w:t>Krumboltz</w:t>
      </w:r>
      <w:proofErr w:type="spellEnd"/>
      <w:r w:rsidR="00C8137E" w:rsidRPr="00455798">
        <w:rPr>
          <w:rFonts w:ascii="Arial" w:hAnsi="Arial" w:cs="Calibri"/>
          <w:i/>
          <w:sz w:val="24"/>
          <w:szCs w:val="30"/>
        </w:rPr>
        <w:t xml:space="preserve">, </w:t>
      </w:r>
      <w:r w:rsidR="00C8137E" w:rsidRPr="00455798">
        <w:rPr>
          <w:rFonts w:ascii="Arial" w:hAnsi="Arial" w:cs="Times New Roman"/>
          <w:i/>
          <w:sz w:val="24"/>
          <w:szCs w:val="32"/>
        </w:rPr>
        <w:t>N</w:t>
      </w:r>
      <w:r w:rsidR="00C8137E" w:rsidRPr="00455798">
        <w:rPr>
          <w:rFonts w:ascii="Arial" w:hAnsi="Arial" w:cs="Calibri"/>
          <w:i/>
          <w:sz w:val="24"/>
          <w:szCs w:val="30"/>
        </w:rPr>
        <w:t xml:space="preserve">orm Leech, Denise Lloyd, Carole MacFarlane, </w:t>
      </w:r>
      <w:r w:rsidR="00C8137E" w:rsidRPr="00455798">
        <w:rPr>
          <w:rFonts w:ascii="Arial" w:hAnsi="Arial" w:cs="Times New Roman"/>
          <w:i/>
          <w:sz w:val="24"/>
          <w:szCs w:val="32"/>
        </w:rPr>
        <w:t>R</w:t>
      </w:r>
      <w:r w:rsidR="00C8137E" w:rsidRPr="00455798">
        <w:rPr>
          <w:rFonts w:ascii="Arial" w:hAnsi="Arial" w:cs="Calibri"/>
          <w:i/>
          <w:sz w:val="24"/>
          <w:szCs w:val="30"/>
        </w:rPr>
        <w:t xml:space="preserve">oberta </w:t>
      </w:r>
      <w:proofErr w:type="spellStart"/>
      <w:r w:rsidR="00C8137E" w:rsidRPr="00455798">
        <w:rPr>
          <w:rFonts w:ascii="Arial" w:hAnsi="Arial" w:cs="Calibri"/>
          <w:i/>
          <w:sz w:val="24"/>
          <w:szCs w:val="30"/>
        </w:rPr>
        <w:t>Neault</w:t>
      </w:r>
      <w:proofErr w:type="spellEnd"/>
      <w:r w:rsidR="00C8137E" w:rsidRPr="00455798">
        <w:rPr>
          <w:rFonts w:ascii="Arial" w:hAnsi="Arial" w:cs="Calibri"/>
          <w:i/>
          <w:sz w:val="24"/>
          <w:szCs w:val="30"/>
        </w:rPr>
        <w:t xml:space="preserve">, Sarah Nelson, Deirdre </w:t>
      </w:r>
      <w:proofErr w:type="spellStart"/>
      <w:r w:rsidR="00C8137E" w:rsidRPr="00455798">
        <w:rPr>
          <w:rFonts w:ascii="Arial" w:hAnsi="Arial" w:cs="Calibri"/>
          <w:i/>
          <w:sz w:val="24"/>
          <w:szCs w:val="30"/>
        </w:rPr>
        <w:t>Pickere</w:t>
      </w:r>
      <w:r w:rsidR="0048042C">
        <w:rPr>
          <w:rFonts w:ascii="Arial" w:hAnsi="Arial" w:cs="Calibri"/>
          <w:i/>
          <w:sz w:val="24"/>
          <w:szCs w:val="30"/>
        </w:rPr>
        <w:t>l</w:t>
      </w:r>
      <w:r w:rsidR="00C8137E" w:rsidRPr="00455798">
        <w:rPr>
          <w:rFonts w:ascii="Arial" w:hAnsi="Arial" w:cs="Calibri"/>
          <w:i/>
          <w:sz w:val="24"/>
          <w:szCs w:val="30"/>
        </w:rPr>
        <w:t>l</w:t>
      </w:r>
      <w:proofErr w:type="spellEnd"/>
      <w:r w:rsidR="00C8137E" w:rsidRPr="00455798">
        <w:rPr>
          <w:rFonts w:ascii="Arial" w:hAnsi="Arial" w:cs="Calibri"/>
          <w:i/>
          <w:sz w:val="24"/>
          <w:szCs w:val="30"/>
        </w:rPr>
        <w:t>, Gregg Taylor</w:t>
      </w:r>
      <w:r w:rsidR="00584DDF">
        <w:rPr>
          <w:rFonts w:ascii="Arial" w:hAnsi="Arial" w:cs="Calibri"/>
          <w:i/>
          <w:sz w:val="24"/>
          <w:szCs w:val="30"/>
        </w:rPr>
        <w:t>.</w:t>
      </w:r>
    </w:p>
    <w:p w:rsidR="006E5181" w:rsidRPr="00AB5869" w:rsidRDefault="006E5181" w:rsidP="00AB5869">
      <w:pPr>
        <w:spacing w:after="0"/>
        <w:rPr>
          <w:rFonts w:ascii="Arial" w:hAnsi="Arial"/>
          <w:sz w:val="24"/>
        </w:rPr>
      </w:pPr>
    </w:p>
    <w:p w:rsidR="00E53154" w:rsidRDefault="00E53154" w:rsidP="00AB5869">
      <w:pPr>
        <w:spacing w:after="0"/>
        <w:rPr>
          <w:rFonts w:ascii="Arial" w:hAnsi="Arial"/>
          <w:sz w:val="24"/>
        </w:rPr>
      </w:pPr>
      <w:r>
        <w:rPr>
          <w:rFonts w:ascii="Arial" w:hAnsi="Arial"/>
          <w:sz w:val="24"/>
        </w:rPr>
        <w:t xml:space="preserve">What follows is a brief summary of issues discussed. </w:t>
      </w:r>
      <w:r w:rsidR="00217AF9">
        <w:rPr>
          <w:rFonts w:ascii="Arial" w:hAnsi="Arial"/>
          <w:sz w:val="24"/>
        </w:rPr>
        <w:t xml:space="preserve">It doesn’t do justice to many of the ideas shared. </w:t>
      </w:r>
      <w:r w:rsidR="00054A31">
        <w:rPr>
          <w:rFonts w:ascii="Arial" w:hAnsi="Arial"/>
          <w:sz w:val="24"/>
        </w:rPr>
        <w:t>From your recollection of the discussion p</w:t>
      </w:r>
      <w:r w:rsidR="00217AF9">
        <w:rPr>
          <w:rFonts w:ascii="Arial" w:hAnsi="Arial"/>
          <w:sz w:val="24"/>
        </w:rPr>
        <w:t xml:space="preserve">lease add substance to </w:t>
      </w:r>
      <w:r w:rsidR="00054A31">
        <w:rPr>
          <w:rFonts w:ascii="Arial" w:hAnsi="Arial"/>
          <w:sz w:val="24"/>
        </w:rPr>
        <w:t xml:space="preserve">what you </w:t>
      </w:r>
      <w:r w:rsidR="00584DDF">
        <w:rPr>
          <w:rFonts w:ascii="Arial" w:hAnsi="Arial"/>
          <w:sz w:val="24"/>
        </w:rPr>
        <w:t>contribut</w:t>
      </w:r>
      <w:r w:rsidR="00201B47">
        <w:rPr>
          <w:rFonts w:ascii="Arial" w:hAnsi="Arial"/>
          <w:sz w:val="24"/>
        </w:rPr>
        <w:t>ed</w:t>
      </w:r>
      <w:r w:rsidR="005A3B38">
        <w:rPr>
          <w:rFonts w:ascii="Arial" w:hAnsi="Arial"/>
          <w:sz w:val="24"/>
        </w:rPr>
        <w:t xml:space="preserve"> </w:t>
      </w:r>
      <w:r w:rsidR="00201B47">
        <w:rPr>
          <w:rFonts w:ascii="Arial" w:hAnsi="Arial"/>
          <w:sz w:val="24"/>
        </w:rPr>
        <w:t xml:space="preserve">and heard </w:t>
      </w:r>
      <w:r w:rsidR="00217AF9">
        <w:rPr>
          <w:rFonts w:ascii="Arial" w:hAnsi="Arial"/>
          <w:sz w:val="24"/>
        </w:rPr>
        <w:t>before we share th</w:t>
      </w:r>
      <w:r w:rsidR="00054A31">
        <w:rPr>
          <w:rFonts w:ascii="Arial" w:hAnsi="Arial"/>
          <w:sz w:val="24"/>
        </w:rPr>
        <w:t>is</w:t>
      </w:r>
      <w:r w:rsidR="00217AF9">
        <w:rPr>
          <w:rFonts w:ascii="Arial" w:hAnsi="Arial"/>
          <w:sz w:val="24"/>
        </w:rPr>
        <w:t xml:space="preserve"> broadly</w:t>
      </w:r>
      <w:r w:rsidR="00054A31">
        <w:rPr>
          <w:rFonts w:ascii="Arial" w:hAnsi="Arial"/>
          <w:sz w:val="24"/>
        </w:rPr>
        <w:t xml:space="preserve"> on the </w:t>
      </w:r>
      <w:hyperlink r:id="rId7" w:history="1">
        <w:r w:rsidR="00054A31" w:rsidRPr="00820135">
          <w:rPr>
            <w:rStyle w:val="Hyperlink"/>
            <w:rFonts w:ascii="Arial" w:hAnsi="Arial"/>
            <w:sz w:val="24"/>
          </w:rPr>
          <w:t>Career Summit Blog</w:t>
        </w:r>
      </w:hyperlink>
      <w:r w:rsidR="00217AF9">
        <w:rPr>
          <w:rFonts w:ascii="Arial" w:hAnsi="Arial"/>
          <w:sz w:val="24"/>
        </w:rPr>
        <w:t xml:space="preserve">. </w:t>
      </w:r>
    </w:p>
    <w:p w:rsidR="00201B47" w:rsidRDefault="00201B47" w:rsidP="00054A31">
      <w:pPr>
        <w:pStyle w:val="ListParagraph"/>
        <w:numPr>
          <w:ilvl w:val="0"/>
          <w:numId w:val="3"/>
        </w:numPr>
        <w:spacing w:after="0"/>
        <w:rPr>
          <w:rFonts w:ascii="Arial" w:hAnsi="Arial"/>
          <w:sz w:val="24"/>
        </w:rPr>
      </w:pPr>
      <w:r>
        <w:rPr>
          <w:rFonts w:ascii="Arial" w:hAnsi="Arial"/>
          <w:sz w:val="24"/>
        </w:rPr>
        <w:t>The status quo is unacceptable. At a time when employers are having increasing difficulty finding the talent they need to be productive and competitive, too many students have no idea where they will land when/if they graduate</w:t>
      </w:r>
      <w:r w:rsidR="00EC5762">
        <w:rPr>
          <w:rFonts w:ascii="Arial" w:hAnsi="Arial"/>
          <w:sz w:val="24"/>
        </w:rPr>
        <w:t>, and t</w:t>
      </w:r>
      <w:r>
        <w:rPr>
          <w:rFonts w:ascii="Arial" w:hAnsi="Arial"/>
          <w:sz w:val="24"/>
        </w:rPr>
        <w:t>oo many</w:t>
      </w:r>
      <w:r w:rsidR="00EC5762">
        <w:rPr>
          <w:rFonts w:ascii="Arial" w:hAnsi="Arial"/>
          <w:sz w:val="24"/>
        </w:rPr>
        <w:t xml:space="preserve"> adults are unemployed or underemployed. </w:t>
      </w:r>
      <w:proofErr w:type="gramStart"/>
      <w:r w:rsidR="00EC5762">
        <w:rPr>
          <w:rFonts w:ascii="Arial" w:hAnsi="Arial"/>
          <w:sz w:val="24"/>
        </w:rPr>
        <w:t>Economi</w:t>
      </w:r>
      <w:r w:rsidR="00584DDF">
        <w:rPr>
          <w:rFonts w:ascii="Arial" w:hAnsi="Arial"/>
          <w:sz w:val="24"/>
        </w:rPr>
        <w:t xml:space="preserve">c prosperity is the only way out </w:t>
      </w:r>
      <w:r w:rsidR="00EC5762">
        <w:rPr>
          <w:rFonts w:ascii="Arial" w:hAnsi="Arial"/>
          <w:sz w:val="24"/>
        </w:rPr>
        <w:t>o</w:t>
      </w:r>
      <w:r w:rsidR="00584DDF">
        <w:rPr>
          <w:rFonts w:ascii="Arial" w:hAnsi="Arial"/>
          <w:sz w:val="24"/>
        </w:rPr>
        <w:t>f</w:t>
      </w:r>
      <w:r w:rsidR="00EC5762">
        <w:rPr>
          <w:rFonts w:ascii="Arial" w:hAnsi="Arial"/>
          <w:sz w:val="24"/>
        </w:rPr>
        <w:t xml:space="preserve"> the debt communities, provinces</w:t>
      </w:r>
      <w:proofErr w:type="gramEnd"/>
      <w:r w:rsidR="00EC5762">
        <w:rPr>
          <w:rFonts w:ascii="Arial" w:hAnsi="Arial"/>
          <w:sz w:val="24"/>
        </w:rPr>
        <w:t xml:space="preserve">, </w:t>
      </w:r>
      <w:proofErr w:type="gramStart"/>
      <w:r w:rsidR="00EC5762">
        <w:rPr>
          <w:rFonts w:ascii="Arial" w:hAnsi="Arial"/>
          <w:sz w:val="24"/>
        </w:rPr>
        <w:t>even countries are in</w:t>
      </w:r>
      <w:proofErr w:type="gramEnd"/>
      <w:r w:rsidR="00EC5762">
        <w:rPr>
          <w:rFonts w:ascii="Arial" w:hAnsi="Arial"/>
          <w:sz w:val="24"/>
        </w:rPr>
        <w:t xml:space="preserve">. </w:t>
      </w:r>
      <w:r w:rsidR="00584DDF">
        <w:rPr>
          <w:rFonts w:ascii="Arial" w:hAnsi="Arial"/>
          <w:sz w:val="24"/>
        </w:rPr>
        <w:t xml:space="preserve">Prosperity is only possible </w:t>
      </w:r>
      <w:r w:rsidR="00EC5762">
        <w:rPr>
          <w:rFonts w:ascii="Arial" w:hAnsi="Arial"/>
          <w:sz w:val="24"/>
        </w:rPr>
        <w:t>if we get the right talent in the best possible places. We can’t af</w:t>
      </w:r>
      <w:r w:rsidR="00584DDF">
        <w:rPr>
          <w:rFonts w:ascii="Arial" w:hAnsi="Arial"/>
          <w:sz w:val="24"/>
        </w:rPr>
        <w:t>ford to have students graduate</w:t>
      </w:r>
      <w:r w:rsidR="00EC5762">
        <w:rPr>
          <w:rFonts w:ascii="Arial" w:hAnsi="Arial"/>
          <w:sz w:val="24"/>
        </w:rPr>
        <w:t xml:space="preserve"> with no idea where to land in the </w:t>
      </w:r>
      <w:r w:rsidR="00584DDF">
        <w:rPr>
          <w:rFonts w:ascii="Arial" w:hAnsi="Arial"/>
          <w:sz w:val="24"/>
        </w:rPr>
        <w:t>work world</w:t>
      </w:r>
      <w:r w:rsidR="00EC5762">
        <w:rPr>
          <w:rFonts w:ascii="Arial" w:hAnsi="Arial"/>
          <w:sz w:val="24"/>
        </w:rPr>
        <w:t xml:space="preserve">. We need them to graduate into good </w:t>
      </w:r>
      <w:proofErr w:type="gramStart"/>
      <w:r w:rsidR="00EC5762">
        <w:rPr>
          <w:rFonts w:ascii="Arial" w:hAnsi="Arial"/>
          <w:sz w:val="24"/>
        </w:rPr>
        <w:t>entry level</w:t>
      </w:r>
      <w:proofErr w:type="gramEnd"/>
      <w:r w:rsidR="00EC5762">
        <w:rPr>
          <w:rFonts w:ascii="Arial" w:hAnsi="Arial"/>
          <w:sz w:val="24"/>
        </w:rPr>
        <w:t xml:space="preserve"> jobs in which they are happy and productive. We can’t afford to have talent on the sidelines, or in the wrong jobs, and we can’t afford to have companies suffocating due to lack of talent.</w:t>
      </w:r>
      <w:r>
        <w:rPr>
          <w:rFonts w:ascii="Arial" w:hAnsi="Arial"/>
          <w:sz w:val="24"/>
        </w:rPr>
        <w:t xml:space="preserve"> </w:t>
      </w:r>
    </w:p>
    <w:p w:rsidR="00054A31" w:rsidRDefault="00054A31" w:rsidP="00054A31">
      <w:pPr>
        <w:pStyle w:val="ListParagraph"/>
        <w:numPr>
          <w:ilvl w:val="0"/>
          <w:numId w:val="3"/>
        </w:numPr>
        <w:spacing w:after="0"/>
        <w:rPr>
          <w:rFonts w:ascii="Arial" w:hAnsi="Arial"/>
          <w:sz w:val="24"/>
        </w:rPr>
      </w:pPr>
      <w:r w:rsidRPr="00054A31">
        <w:rPr>
          <w:rFonts w:ascii="Arial" w:hAnsi="Arial"/>
          <w:sz w:val="24"/>
        </w:rPr>
        <w:t xml:space="preserve">We need to get employers </w:t>
      </w:r>
      <w:r>
        <w:rPr>
          <w:rFonts w:ascii="Arial" w:hAnsi="Arial"/>
          <w:sz w:val="24"/>
        </w:rPr>
        <w:t xml:space="preserve">“who get it” </w:t>
      </w:r>
      <w:r w:rsidRPr="00054A31">
        <w:rPr>
          <w:rFonts w:ascii="Arial" w:hAnsi="Arial"/>
          <w:sz w:val="24"/>
        </w:rPr>
        <w:t xml:space="preserve">to the table. </w:t>
      </w:r>
      <w:r w:rsidR="00A64A29">
        <w:rPr>
          <w:rFonts w:ascii="Arial" w:hAnsi="Arial"/>
          <w:sz w:val="24"/>
        </w:rPr>
        <w:t xml:space="preserve">Cisco and some large mining companies offer good examples. </w:t>
      </w:r>
      <w:r>
        <w:rPr>
          <w:rFonts w:ascii="Arial" w:hAnsi="Arial"/>
          <w:sz w:val="24"/>
        </w:rPr>
        <w:t xml:space="preserve">Career practitioners are in the centre of a circle with students and adult career seekers, with orbiting satellites of stakeholders including parents, employers, public policy makers, and community organizations. </w:t>
      </w:r>
      <w:r w:rsidR="00584DDF">
        <w:rPr>
          <w:rFonts w:ascii="Arial" w:hAnsi="Arial"/>
          <w:sz w:val="24"/>
        </w:rPr>
        <w:t>Har</w:t>
      </w:r>
      <w:r w:rsidR="0048042C">
        <w:rPr>
          <w:rFonts w:ascii="Arial" w:hAnsi="Arial"/>
          <w:sz w:val="24"/>
        </w:rPr>
        <w:t>monized engagement of all stake</w:t>
      </w:r>
      <w:r w:rsidR="00584DDF">
        <w:rPr>
          <w:rFonts w:ascii="Arial" w:hAnsi="Arial"/>
          <w:sz w:val="24"/>
        </w:rPr>
        <w:t>holders is</w:t>
      </w:r>
      <w:r>
        <w:rPr>
          <w:rFonts w:ascii="Arial" w:hAnsi="Arial"/>
          <w:sz w:val="24"/>
        </w:rPr>
        <w:t xml:space="preserve"> the key to sustainable whole-community solutions.</w:t>
      </w:r>
    </w:p>
    <w:p w:rsidR="00F11C7C" w:rsidRDefault="00054A31" w:rsidP="00054A31">
      <w:pPr>
        <w:pStyle w:val="ListParagraph"/>
        <w:numPr>
          <w:ilvl w:val="0"/>
          <w:numId w:val="3"/>
        </w:numPr>
        <w:spacing w:after="0"/>
        <w:rPr>
          <w:rFonts w:ascii="Arial" w:hAnsi="Arial"/>
          <w:sz w:val="24"/>
        </w:rPr>
      </w:pPr>
      <w:r w:rsidRPr="00F11C7C">
        <w:rPr>
          <w:rFonts w:ascii="Arial" w:hAnsi="Arial"/>
          <w:sz w:val="24"/>
        </w:rPr>
        <w:t>Parents care deeply</w:t>
      </w:r>
      <w:r w:rsidR="00CF7454" w:rsidRPr="00F11C7C">
        <w:rPr>
          <w:rFonts w:ascii="Arial" w:hAnsi="Arial"/>
          <w:sz w:val="24"/>
        </w:rPr>
        <w:t xml:space="preserve"> about their children</w:t>
      </w:r>
      <w:r w:rsidR="00713D4D" w:rsidRPr="00F11C7C">
        <w:rPr>
          <w:rFonts w:ascii="Arial" w:hAnsi="Arial"/>
          <w:sz w:val="24"/>
        </w:rPr>
        <w:t>’s</w:t>
      </w:r>
      <w:r w:rsidR="00CF7454" w:rsidRPr="00F11C7C">
        <w:rPr>
          <w:rFonts w:ascii="Arial" w:hAnsi="Arial"/>
          <w:sz w:val="24"/>
        </w:rPr>
        <w:t xml:space="preserve"> success</w:t>
      </w:r>
      <w:r w:rsidRPr="00F11C7C">
        <w:rPr>
          <w:rFonts w:ascii="Arial" w:hAnsi="Arial"/>
          <w:sz w:val="24"/>
        </w:rPr>
        <w:t xml:space="preserve"> but need the kn</w:t>
      </w:r>
      <w:r w:rsidR="00CF7454" w:rsidRPr="00F11C7C">
        <w:rPr>
          <w:rFonts w:ascii="Arial" w:hAnsi="Arial"/>
          <w:sz w:val="24"/>
        </w:rPr>
        <w:t>ow</w:t>
      </w:r>
      <w:r w:rsidRPr="00F11C7C">
        <w:rPr>
          <w:rFonts w:ascii="Arial" w:hAnsi="Arial"/>
          <w:sz w:val="24"/>
        </w:rPr>
        <w:t xml:space="preserve">ledge and tools to help </w:t>
      </w:r>
      <w:r w:rsidR="00CF7454" w:rsidRPr="00F11C7C">
        <w:rPr>
          <w:rFonts w:ascii="Arial" w:hAnsi="Arial"/>
          <w:sz w:val="24"/>
        </w:rPr>
        <w:t>constructively. They need to learn about the Perfect Storm and they need access to good resources.</w:t>
      </w:r>
      <w:r w:rsidR="00F11C7C" w:rsidRPr="00F11C7C">
        <w:rPr>
          <w:rFonts w:ascii="Arial" w:hAnsi="Arial"/>
          <w:sz w:val="24"/>
        </w:rPr>
        <w:t xml:space="preserve"> Current career information resources like Career Cruising are </w:t>
      </w:r>
      <w:r w:rsidR="00B876B2">
        <w:rPr>
          <w:rFonts w:ascii="Arial" w:hAnsi="Arial"/>
          <w:sz w:val="24"/>
        </w:rPr>
        <w:t>now</w:t>
      </w:r>
      <w:r w:rsidR="00F11C7C" w:rsidRPr="00F11C7C">
        <w:rPr>
          <w:rFonts w:ascii="Arial" w:hAnsi="Arial"/>
          <w:sz w:val="24"/>
        </w:rPr>
        <w:t xml:space="preserve"> essential, but they tend to portray career paths as logical and linear, and focus on </w:t>
      </w:r>
      <w:r w:rsidR="00F11C7C">
        <w:rPr>
          <w:rFonts w:ascii="Arial" w:hAnsi="Arial"/>
          <w:sz w:val="24"/>
        </w:rPr>
        <w:t>existing</w:t>
      </w:r>
      <w:r w:rsidR="00F11C7C" w:rsidRPr="00F11C7C">
        <w:rPr>
          <w:rFonts w:ascii="Arial" w:hAnsi="Arial"/>
          <w:sz w:val="24"/>
        </w:rPr>
        <w:t xml:space="preserve"> careers. More attention needs to be given to the fact that many careers that will be open to today’s students when they graduate do not yet exist, and typical career journeys </w:t>
      </w:r>
      <w:r w:rsidR="00F11C7C">
        <w:rPr>
          <w:rFonts w:ascii="Arial" w:hAnsi="Arial"/>
          <w:sz w:val="24"/>
        </w:rPr>
        <w:t xml:space="preserve">now </w:t>
      </w:r>
      <w:r w:rsidR="00F11C7C" w:rsidRPr="00F11C7C">
        <w:rPr>
          <w:rFonts w:ascii="Arial" w:hAnsi="Arial"/>
          <w:sz w:val="24"/>
        </w:rPr>
        <w:t xml:space="preserve">involve more meandering and </w:t>
      </w:r>
      <w:proofErr w:type="spellStart"/>
      <w:r w:rsidR="00F11C7C" w:rsidRPr="00F11C7C">
        <w:rPr>
          <w:rStyle w:val="Emphasis"/>
          <w:rFonts w:ascii="Arial" w:hAnsi="Arial"/>
          <w:i w:val="0"/>
          <w:sz w:val="24"/>
        </w:rPr>
        <w:t>manoeuver</w:t>
      </w:r>
      <w:r w:rsidR="00F11C7C" w:rsidRPr="00F11C7C">
        <w:rPr>
          <w:rFonts w:ascii="Arial" w:hAnsi="Arial"/>
          <w:sz w:val="24"/>
        </w:rPr>
        <w:t>ing</w:t>
      </w:r>
      <w:proofErr w:type="spellEnd"/>
      <w:r w:rsidR="00F11C7C" w:rsidRPr="00F11C7C">
        <w:rPr>
          <w:rFonts w:ascii="Arial" w:hAnsi="Arial"/>
          <w:sz w:val="24"/>
        </w:rPr>
        <w:t xml:space="preserve"> than linear pathway</w:t>
      </w:r>
      <w:r w:rsidR="00584DDF">
        <w:rPr>
          <w:rFonts w:ascii="Arial" w:hAnsi="Arial"/>
          <w:sz w:val="24"/>
        </w:rPr>
        <w:t>s</w:t>
      </w:r>
      <w:r w:rsidR="00F11C7C">
        <w:rPr>
          <w:rFonts w:ascii="Arial" w:hAnsi="Arial"/>
          <w:sz w:val="24"/>
        </w:rPr>
        <w:t>.</w:t>
      </w:r>
    </w:p>
    <w:p w:rsidR="00CF7454" w:rsidRPr="00F11C7C" w:rsidRDefault="00CF7454" w:rsidP="00054A31">
      <w:pPr>
        <w:pStyle w:val="ListParagraph"/>
        <w:numPr>
          <w:ilvl w:val="0"/>
          <w:numId w:val="3"/>
        </w:numPr>
        <w:spacing w:after="0"/>
        <w:rPr>
          <w:rFonts w:ascii="Arial" w:hAnsi="Arial"/>
          <w:sz w:val="24"/>
        </w:rPr>
      </w:pPr>
      <w:r w:rsidRPr="00F11C7C">
        <w:rPr>
          <w:rFonts w:ascii="Arial" w:hAnsi="Arial"/>
          <w:sz w:val="24"/>
        </w:rPr>
        <w:t>Students don’t understand the urgency of preparing themselves for success beyond education by discovery their passion and purpose and beginning to explore career and life scenarios in which they can lead purposeful, authentic lives. They, too, need to hear about The Perfect Storm.</w:t>
      </w:r>
    </w:p>
    <w:p w:rsidR="00344191" w:rsidRDefault="00CF7454" w:rsidP="00054A31">
      <w:pPr>
        <w:pStyle w:val="ListParagraph"/>
        <w:numPr>
          <w:ilvl w:val="0"/>
          <w:numId w:val="3"/>
        </w:numPr>
        <w:spacing w:after="0"/>
        <w:rPr>
          <w:rFonts w:ascii="Arial" w:hAnsi="Arial"/>
          <w:sz w:val="24"/>
        </w:rPr>
      </w:pPr>
      <w:r>
        <w:rPr>
          <w:rFonts w:ascii="Arial" w:hAnsi="Arial"/>
          <w:sz w:val="24"/>
        </w:rPr>
        <w:t xml:space="preserve">Many employers are represented </w:t>
      </w:r>
      <w:r w:rsidR="008A587D">
        <w:rPr>
          <w:rFonts w:ascii="Arial" w:hAnsi="Arial"/>
          <w:sz w:val="24"/>
        </w:rPr>
        <w:t>directly or</w:t>
      </w:r>
      <w:r>
        <w:rPr>
          <w:rFonts w:ascii="Arial" w:hAnsi="Arial"/>
          <w:sz w:val="24"/>
        </w:rPr>
        <w:t xml:space="preserve"> indirectly by the organizations represented at this summit. Many of them would welcome the opportunity to get together to explore whole-community career and workforce development approaches. </w:t>
      </w:r>
      <w:r w:rsidR="008A587D">
        <w:rPr>
          <w:rFonts w:ascii="Arial" w:hAnsi="Arial"/>
          <w:sz w:val="24"/>
        </w:rPr>
        <w:t xml:space="preserve">We </w:t>
      </w:r>
      <w:r w:rsidR="00344191">
        <w:rPr>
          <w:rFonts w:ascii="Arial" w:hAnsi="Arial"/>
          <w:sz w:val="24"/>
        </w:rPr>
        <w:t>need to</w:t>
      </w:r>
      <w:r w:rsidR="008A587D">
        <w:rPr>
          <w:rFonts w:ascii="Arial" w:hAnsi="Arial"/>
          <w:sz w:val="24"/>
        </w:rPr>
        <w:t xml:space="preserve"> create opportunities to bring willing employers </w:t>
      </w:r>
      <w:r w:rsidR="00344191">
        <w:rPr>
          <w:rFonts w:ascii="Arial" w:hAnsi="Arial"/>
          <w:sz w:val="24"/>
        </w:rPr>
        <w:t>that are already good models and supporting career development for their current and potential employees into the dialogue</w:t>
      </w:r>
      <w:r w:rsidR="008A587D">
        <w:rPr>
          <w:rFonts w:ascii="Arial" w:hAnsi="Arial"/>
          <w:sz w:val="24"/>
        </w:rPr>
        <w:t>.</w:t>
      </w:r>
    </w:p>
    <w:p w:rsidR="00F153D2" w:rsidRDefault="00713D4D" w:rsidP="00054A31">
      <w:pPr>
        <w:pStyle w:val="ListParagraph"/>
        <w:numPr>
          <w:ilvl w:val="0"/>
          <w:numId w:val="3"/>
        </w:numPr>
        <w:spacing w:after="0"/>
        <w:rPr>
          <w:rFonts w:ascii="Arial" w:hAnsi="Arial"/>
          <w:sz w:val="24"/>
        </w:rPr>
      </w:pPr>
      <w:r>
        <w:rPr>
          <w:rFonts w:ascii="Arial" w:hAnsi="Arial"/>
          <w:sz w:val="24"/>
        </w:rPr>
        <w:t>Having older students mentor younger students then become mentors for older students once they have landed successfully in the workplace is an “organic” way of growing community involvement in career development.</w:t>
      </w:r>
    </w:p>
    <w:p w:rsidR="00710657" w:rsidRDefault="00F153D2" w:rsidP="00054A31">
      <w:pPr>
        <w:pStyle w:val="ListParagraph"/>
        <w:numPr>
          <w:ilvl w:val="0"/>
          <w:numId w:val="3"/>
        </w:numPr>
        <w:spacing w:after="0"/>
        <w:rPr>
          <w:rFonts w:ascii="Arial" w:hAnsi="Arial"/>
          <w:sz w:val="24"/>
        </w:rPr>
      </w:pPr>
      <w:r>
        <w:rPr>
          <w:rFonts w:ascii="Arial" w:hAnsi="Arial"/>
          <w:sz w:val="24"/>
        </w:rPr>
        <w:t xml:space="preserve">Successful federal government workforce development initiatives in the past (CLFDB, </w:t>
      </w:r>
      <w:proofErr w:type="spellStart"/>
      <w:r>
        <w:rPr>
          <w:rFonts w:ascii="Arial" w:hAnsi="Arial"/>
          <w:sz w:val="24"/>
        </w:rPr>
        <w:t>LMDAs</w:t>
      </w:r>
      <w:proofErr w:type="spellEnd"/>
      <w:r>
        <w:rPr>
          <w:rFonts w:ascii="Arial" w:hAnsi="Arial"/>
          <w:sz w:val="24"/>
        </w:rPr>
        <w:t>) have been discarded. The German model of active employer, union, and community involvement in vocational and technical education and trades training could be replicated in Canada.</w:t>
      </w:r>
    </w:p>
    <w:p w:rsidR="0052470E" w:rsidRDefault="00AF1E58" w:rsidP="00054A31">
      <w:pPr>
        <w:pStyle w:val="ListParagraph"/>
        <w:numPr>
          <w:ilvl w:val="0"/>
          <w:numId w:val="3"/>
        </w:numPr>
        <w:spacing w:after="0"/>
        <w:rPr>
          <w:rFonts w:ascii="Arial" w:hAnsi="Arial"/>
          <w:sz w:val="24"/>
        </w:rPr>
      </w:pPr>
      <w:r>
        <w:rPr>
          <w:rFonts w:ascii="Arial" w:hAnsi="Arial"/>
          <w:sz w:val="24"/>
        </w:rPr>
        <w:t>Adults ask students in primary school what they want to be when they grow up.</w:t>
      </w:r>
      <w:r w:rsidR="003D2E37">
        <w:rPr>
          <w:rFonts w:ascii="Arial" w:hAnsi="Arial"/>
          <w:sz w:val="24"/>
        </w:rPr>
        <w:t xml:space="preserve"> They should be asking, “What are you passionate about?” “What are your unique interests, skills and talents?” “How can you make the world a better place?”</w:t>
      </w:r>
    </w:p>
    <w:p w:rsidR="008C31EA" w:rsidRDefault="0052470E" w:rsidP="00054A31">
      <w:pPr>
        <w:pStyle w:val="ListParagraph"/>
        <w:numPr>
          <w:ilvl w:val="0"/>
          <w:numId w:val="3"/>
        </w:numPr>
        <w:spacing w:after="0"/>
        <w:rPr>
          <w:rFonts w:ascii="Arial" w:hAnsi="Arial"/>
          <w:sz w:val="24"/>
        </w:rPr>
      </w:pPr>
      <w:r>
        <w:rPr>
          <w:rFonts w:ascii="Arial" w:hAnsi="Arial"/>
          <w:sz w:val="24"/>
        </w:rPr>
        <w:t>The myth that a university degree is the only route to success and happiness remains pervasive, despite the fact that we have a growing number of Progress Impeded New Entrants (</w:t>
      </w:r>
      <w:proofErr w:type="spellStart"/>
      <w:r>
        <w:rPr>
          <w:rFonts w:ascii="Arial" w:hAnsi="Arial"/>
          <w:sz w:val="24"/>
        </w:rPr>
        <w:t>PINEs</w:t>
      </w:r>
      <w:proofErr w:type="spellEnd"/>
      <w:r>
        <w:rPr>
          <w:rFonts w:ascii="Arial" w:hAnsi="Arial"/>
          <w:sz w:val="24"/>
        </w:rPr>
        <w:t>)</w:t>
      </w:r>
      <w:proofErr w:type="gramStart"/>
      <w:r>
        <w:rPr>
          <w:rFonts w:ascii="Arial" w:hAnsi="Arial"/>
          <w:sz w:val="24"/>
        </w:rPr>
        <w:t>,</w:t>
      </w:r>
      <w:proofErr w:type="gramEnd"/>
      <w:r>
        <w:rPr>
          <w:rFonts w:ascii="Arial" w:hAnsi="Arial"/>
          <w:sz w:val="24"/>
        </w:rPr>
        <w:t xml:space="preserve"> young people who have completed university yet cannot land satisfactorily in the workforce. Many register in community college or trades training to get a credential that will open doors to employment. Many graduates carry a heavy student loan debt load with uncertain employment prospects, thus face many </w:t>
      </w:r>
      <w:r w:rsidR="003D2E37">
        <w:rPr>
          <w:rFonts w:ascii="Arial" w:hAnsi="Arial"/>
          <w:sz w:val="24"/>
        </w:rPr>
        <w:t xml:space="preserve">uncertain </w:t>
      </w:r>
      <w:r>
        <w:rPr>
          <w:rFonts w:ascii="Arial" w:hAnsi="Arial"/>
          <w:sz w:val="24"/>
        </w:rPr>
        <w:t>years of debt repayment.</w:t>
      </w:r>
    </w:p>
    <w:p w:rsidR="00415359" w:rsidRDefault="008C31EA" w:rsidP="00054A31">
      <w:pPr>
        <w:pStyle w:val="ListParagraph"/>
        <w:numPr>
          <w:ilvl w:val="0"/>
          <w:numId w:val="3"/>
        </w:numPr>
        <w:spacing w:after="0"/>
        <w:rPr>
          <w:rFonts w:ascii="Arial" w:hAnsi="Arial"/>
          <w:sz w:val="24"/>
        </w:rPr>
      </w:pPr>
      <w:r>
        <w:rPr>
          <w:rFonts w:ascii="Arial" w:hAnsi="Arial"/>
          <w:sz w:val="24"/>
        </w:rPr>
        <w:t xml:space="preserve">It was good to see educators, employers, policy makers and career practitioners come together at last </w:t>
      </w:r>
      <w:proofErr w:type="gramStart"/>
      <w:r>
        <w:rPr>
          <w:rFonts w:ascii="Arial" w:hAnsi="Arial"/>
          <w:sz w:val="24"/>
        </w:rPr>
        <w:t>Fall</w:t>
      </w:r>
      <w:proofErr w:type="gramEnd"/>
      <w:r>
        <w:rPr>
          <w:rFonts w:ascii="Arial" w:hAnsi="Arial"/>
          <w:sz w:val="24"/>
        </w:rPr>
        <w:t>’s 21</w:t>
      </w:r>
      <w:r w:rsidRPr="008C31EA">
        <w:rPr>
          <w:rFonts w:ascii="Arial" w:hAnsi="Arial"/>
          <w:sz w:val="24"/>
          <w:vertAlign w:val="superscript"/>
        </w:rPr>
        <w:t>st</w:t>
      </w:r>
      <w:r>
        <w:rPr>
          <w:rFonts w:ascii="Arial" w:hAnsi="Arial"/>
          <w:sz w:val="24"/>
        </w:rPr>
        <w:t xml:space="preserve"> Century Learning Conference in Banff. It is hoped </w:t>
      </w:r>
      <w:r w:rsidR="005810A0">
        <w:rPr>
          <w:rFonts w:ascii="Arial" w:hAnsi="Arial"/>
          <w:sz w:val="24"/>
        </w:rPr>
        <w:t xml:space="preserve">that </w:t>
      </w:r>
      <w:r>
        <w:rPr>
          <w:rFonts w:ascii="Arial" w:hAnsi="Arial"/>
          <w:sz w:val="24"/>
        </w:rPr>
        <w:t xml:space="preserve">the next </w:t>
      </w:r>
      <w:r w:rsidR="005810A0">
        <w:rPr>
          <w:rFonts w:ascii="Arial" w:hAnsi="Arial"/>
          <w:sz w:val="24"/>
        </w:rPr>
        <w:t>21</w:t>
      </w:r>
      <w:r w:rsidR="005810A0" w:rsidRPr="005810A0">
        <w:rPr>
          <w:rFonts w:ascii="Arial" w:hAnsi="Arial"/>
          <w:sz w:val="24"/>
          <w:vertAlign w:val="superscript"/>
        </w:rPr>
        <w:t>st</w:t>
      </w:r>
      <w:r w:rsidR="005810A0">
        <w:rPr>
          <w:rFonts w:ascii="Arial" w:hAnsi="Arial"/>
          <w:sz w:val="24"/>
        </w:rPr>
        <w:t xml:space="preserve"> Century Learning Conference</w:t>
      </w:r>
      <w:r>
        <w:rPr>
          <w:rFonts w:ascii="Arial" w:hAnsi="Arial"/>
          <w:sz w:val="24"/>
        </w:rPr>
        <w:t xml:space="preserve"> will be in British Columbia in 2012</w:t>
      </w:r>
      <w:r w:rsidR="005810A0">
        <w:rPr>
          <w:rFonts w:ascii="Arial" w:hAnsi="Arial"/>
          <w:sz w:val="24"/>
        </w:rPr>
        <w:t xml:space="preserve"> and will engage a broad cross-section of B.C. stakeholders</w:t>
      </w:r>
      <w:r>
        <w:rPr>
          <w:rFonts w:ascii="Arial" w:hAnsi="Arial"/>
          <w:sz w:val="24"/>
        </w:rPr>
        <w:t>.</w:t>
      </w:r>
    </w:p>
    <w:p w:rsidR="003D2E37" w:rsidRDefault="00415359" w:rsidP="00054A31">
      <w:pPr>
        <w:pStyle w:val="ListParagraph"/>
        <w:numPr>
          <w:ilvl w:val="0"/>
          <w:numId w:val="3"/>
        </w:numPr>
        <w:spacing w:after="0"/>
        <w:rPr>
          <w:rFonts w:ascii="Arial" w:hAnsi="Arial"/>
          <w:sz w:val="24"/>
        </w:rPr>
      </w:pPr>
      <w:r>
        <w:rPr>
          <w:rFonts w:ascii="Arial" w:hAnsi="Arial"/>
          <w:sz w:val="24"/>
        </w:rPr>
        <w:t>Community, innovation and hope are the three essential ingredients in helping all citizens connect with their authentic selves then connect with employment opportunities</w:t>
      </w:r>
      <w:r w:rsidR="003D2E37">
        <w:rPr>
          <w:rFonts w:ascii="Arial" w:hAnsi="Arial"/>
          <w:sz w:val="24"/>
        </w:rPr>
        <w:t>.</w:t>
      </w:r>
    </w:p>
    <w:p w:rsidR="004226B4" w:rsidRDefault="003D2E37" w:rsidP="00AB5869">
      <w:pPr>
        <w:pStyle w:val="ListParagraph"/>
        <w:numPr>
          <w:ilvl w:val="0"/>
          <w:numId w:val="3"/>
        </w:numPr>
        <w:spacing w:after="0"/>
        <w:rPr>
          <w:rFonts w:ascii="Arial" w:hAnsi="Arial"/>
          <w:sz w:val="24"/>
        </w:rPr>
      </w:pPr>
      <w:r w:rsidRPr="00161DB2">
        <w:rPr>
          <w:rFonts w:ascii="Arial" w:hAnsi="Arial"/>
          <w:sz w:val="24"/>
        </w:rPr>
        <w:t>The U.S. has the Reserve Officer Training Program just as Canada has the Regular Officer Training program. Both provide subsidized university studies in return for an obligation to serve a period of time in the military after graduation. The Canadian Forces now of</w:t>
      </w:r>
      <w:r w:rsidR="00161DB2" w:rsidRPr="00161DB2">
        <w:rPr>
          <w:rFonts w:ascii="Arial" w:hAnsi="Arial"/>
          <w:sz w:val="24"/>
        </w:rPr>
        <w:t xml:space="preserve">fer subsidized community college studies leading to an obligation to serve in one of a dozen or so military trades for a period of time. </w:t>
      </w:r>
      <w:r w:rsidR="00201B47">
        <w:rPr>
          <w:rFonts w:ascii="Arial" w:hAnsi="Arial"/>
          <w:sz w:val="24"/>
        </w:rPr>
        <w:t>C</w:t>
      </w:r>
      <w:r w:rsidR="00161DB2" w:rsidRPr="00161DB2">
        <w:rPr>
          <w:rFonts w:ascii="Arial" w:hAnsi="Arial"/>
          <w:sz w:val="24"/>
        </w:rPr>
        <w:t xml:space="preserve">ompanies </w:t>
      </w:r>
      <w:r w:rsidR="00161DB2">
        <w:rPr>
          <w:rFonts w:ascii="Arial" w:hAnsi="Arial"/>
          <w:sz w:val="24"/>
        </w:rPr>
        <w:t xml:space="preserve">concerned about not being able to find qualified talent </w:t>
      </w:r>
      <w:r w:rsidR="00201B47">
        <w:rPr>
          <w:rFonts w:ascii="Arial" w:hAnsi="Arial"/>
          <w:sz w:val="24"/>
        </w:rPr>
        <w:t>might</w:t>
      </w:r>
      <w:r w:rsidR="00161DB2">
        <w:rPr>
          <w:rFonts w:ascii="Arial" w:hAnsi="Arial"/>
          <w:sz w:val="24"/>
        </w:rPr>
        <w:t xml:space="preserve"> consider subsidizing </w:t>
      </w:r>
      <w:r w:rsidR="00201B47">
        <w:rPr>
          <w:rFonts w:ascii="Arial" w:hAnsi="Arial"/>
          <w:sz w:val="24"/>
        </w:rPr>
        <w:t xml:space="preserve">education and training programs </w:t>
      </w:r>
      <w:r w:rsidR="00161DB2" w:rsidRPr="00161DB2">
        <w:rPr>
          <w:rFonts w:ascii="Arial" w:hAnsi="Arial"/>
          <w:sz w:val="24"/>
        </w:rPr>
        <w:t xml:space="preserve">for </w:t>
      </w:r>
      <w:r w:rsidR="00161DB2">
        <w:rPr>
          <w:rFonts w:ascii="Arial" w:hAnsi="Arial"/>
          <w:sz w:val="24"/>
        </w:rPr>
        <w:t xml:space="preserve">promising </w:t>
      </w:r>
      <w:r w:rsidR="00161DB2" w:rsidRPr="00161DB2">
        <w:rPr>
          <w:rFonts w:ascii="Arial" w:hAnsi="Arial"/>
          <w:sz w:val="24"/>
        </w:rPr>
        <w:t>potenti</w:t>
      </w:r>
      <w:r w:rsidR="00161DB2">
        <w:rPr>
          <w:rFonts w:ascii="Arial" w:hAnsi="Arial"/>
          <w:sz w:val="24"/>
        </w:rPr>
        <w:t>a</w:t>
      </w:r>
      <w:r w:rsidR="00161DB2" w:rsidRPr="00161DB2">
        <w:rPr>
          <w:rFonts w:ascii="Arial" w:hAnsi="Arial"/>
          <w:sz w:val="24"/>
        </w:rPr>
        <w:t>l future employees on the same basis.</w:t>
      </w:r>
      <w:r w:rsidR="00201B47">
        <w:rPr>
          <w:rFonts w:ascii="Arial" w:hAnsi="Arial"/>
          <w:sz w:val="24"/>
        </w:rPr>
        <w:t xml:space="preserve"> If all students have thoughtfully prepare </w:t>
      </w:r>
      <w:proofErr w:type="spellStart"/>
      <w:r w:rsidR="00201B47">
        <w:rPr>
          <w:rFonts w:ascii="Arial" w:hAnsi="Arial"/>
          <w:sz w:val="24"/>
        </w:rPr>
        <w:t>ePortfolios</w:t>
      </w:r>
      <w:proofErr w:type="spellEnd"/>
      <w:r w:rsidR="00201B47">
        <w:rPr>
          <w:rFonts w:ascii="Arial" w:hAnsi="Arial"/>
          <w:sz w:val="24"/>
        </w:rPr>
        <w:t xml:space="preserve"> it become possible to identify those students who are dreaming of doing what a particular company is seeking.</w:t>
      </w:r>
    </w:p>
    <w:p w:rsidR="00880255" w:rsidRDefault="004226B4" w:rsidP="00AB5869">
      <w:pPr>
        <w:pStyle w:val="ListParagraph"/>
        <w:numPr>
          <w:ilvl w:val="0"/>
          <w:numId w:val="3"/>
        </w:numPr>
        <w:spacing w:after="0"/>
        <w:rPr>
          <w:rFonts w:ascii="Arial" w:hAnsi="Arial"/>
          <w:sz w:val="24"/>
        </w:rPr>
      </w:pPr>
      <w:r>
        <w:rPr>
          <w:rFonts w:ascii="Arial" w:hAnsi="Arial"/>
          <w:sz w:val="24"/>
        </w:rPr>
        <w:t xml:space="preserve">Introducing </w:t>
      </w:r>
      <w:r w:rsidR="00401279">
        <w:rPr>
          <w:rFonts w:ascii="Arial" w:hAnsi="Arial"/>
          <w:sz w:val="24"/>
        </w:rPr>
        <w:t>youth and adults</w:t>
      </w:r>
      <w:r>
        <w:rPr>
          <w:rFonts w:ascii="Arial" w:hAnsi="Arial"/>
          <w:sz w:val="24"/>
        </w:rPr>
        <w:t xml:space="preserve"> to potential future employers while they are still in school</w:t>
      </w:r>
      <w:r w:rsidR="00161DB2" w:rsidRPr="00161DB2">
        <w:rPr>
          <w:rFonts w:ascii="Arial" w:hAnsi="Arial"/>
          <w:sz w:val="24"/>
        </w:rPr>
        <w:t xml:space="preserve"> </w:t>
      </w:r>
      <w:r>
        <w:rPr>
          <w:rFonts w:ascii="Arial" w:hAnsi="Arial"/>
          <w:sz w:val="24"/>
        </w:rPr>
        <w:t xml:space="preserve">gives </w:t>
      </w:r>
      <w:r w:rsidR="00401279">
        <w:rPr>
          <w:rFonts w:ascii="Arial" w:hAnsi="Arial"/>
          <w:sz w:val="24"/>
        </w:rPr>
        <w:t>them</w:t>
      </w:r>
      <w:r>
        <w:rPr>
          <w:rFonts w:ascii="Arial" w:hAnsi="Arial"/>
          <w:sz w:val="24"/>
        </w:rPr>
        <w:t xml:space="preserve"> a viable answer to the question, “Why </w:t>
      </w:r>
      <w:r w:rsidR="00201B47">
        <w:rPr>
          <w:rFonts w:ascii="Arial" w:hAnsi="Arial"/>
          <w:sz w:val="24"/>
        </w:rPr>
        <w:t>should</w:t>
      </w:r>
      <w:r>
        <w:rPr>
          <w:rFonts w:ascii="Arial" w:hAnsi="Arial"/>
          <w:sz w:val="24"/>
        </w:rPr>
        <w:t xml:space="preserve"> I learn this?” and enables employers to create a pipeline of potential future talent. </w:t>
      </w:r>
      <w:r w:rsidR="00880255">
        <w:rPr>
          <w:rFonts w:ascii="Arial" w:hAnsi="Arial"/>
          <w:sz w:val="24"/>
        </w:rPr>
        <w:t xml:space="preserve">It was even suggested that once connections have been made with employers it </w:t>
      </w:r>
      <w:proofErr w:type="gramStart"/>
      <w:r w:rsidR="00880255">
        <w:rPr>
          <w:rFonts w:ascii="Arial" w:hAnsi="Arial"/>
          <w:sz w:val="24"/>
        </w:rPr>
        <w:t>may</w:t>
      </w:r>
      <w:proofErr w:type="gramEnd"/>
      <w:r w:rsidR="00880255">
        <w:rPr>
          <w:rFonts w:ascii="Arial" w:hAnsi="Arial"/>
          <w:sz w:val="24"/>
        </w:rPr>
        <w:t xml:space="preserve"> be in some students’</w:t>
      </w:r>
      <w:r w:rsidR="006E11BC">
        <w:rPr>
          <w:rFonts w:ascii="Arial" w:hAnsi="Arial"/>
          <w:sz w:val="24"/>
        </w:rPr>
        <w:t xml:space="preserve"> be</w:t>
      </w:r>
      <w:r w:rsidR="00880255">
        <w:rPr>
          <w:rFonts w:ascii="Arial" w:hAnsi="Arial"/>
          <w:sz w:val="24"/>
        </w:rPr>
        <w:t>s</w:t>
      </w:r>
      <w:r w:rsidR="006E11BC">
        <w:rPr>
          <w:rFonts w:ascii="Arial" w:hAnsi="Arial"/>
          <w:sz w:val="24"/>
        </w:rPr>
        <w:t>t</w:t>
      </w:r>
      <w:r w:rsidR="00880255">
        <w:rPr>
          <w:rFonts w:ascii="Arial" w:hAnsi="Arial"/>
          <w:sz w:val="24"/>
        </w:rPr>
        <w:t xml:space="preserve"> interest, particularly First Nations students, to skip additiona</w:t>
      </w:r>
      <w:r w:rsidR="006E11BC">
        <w:rPr>
          <w:rFonts w:ascii="Arial" w:hAnsi="Arial"/>
          <w:sz w:val="24"/>
        </w:rPr>
        <w:t>l years of education which, it was suggested, tend</w:t>
      </w:r>
      <w:r w:rsidR="00880255">
        <w:rPr>
          <w:rFonts w:ascii="Arial" w:hAnsi="Arial"/>
          <w:sz w:val="24"/>
        </w:rPr>
        <w:t xml:space="preserve"> to be largely wasted time. Perhaps the employers could make arrangements to provide </w:t>
      </w:r>
      <w:r w:rsidR="006E11BC">
        <w:rPr>
          <w:rFonts w:ascii="Arial" w:hAnsi="Arial"/>
          <w:sz w:val="24"/>
        </w:rPr>
        <w:t>relevant</w:t>
      </w:r>
      <w:r w:rsidR="00880255">
        <w:rPr>
          <w:rFonts w:ascii="Arial" w:hAnsi="Arial"/>
          <w:sz w:val="24"/>
        </w:rPr>
        <w:t xml:space="preserve"> elements of missed curriculum on the job site. </w:t>
      </w:r>
    </w:p>
    <w:p w:rsidR="00201B47" w:rsidRDefault="004226B4" w:rsidP="00AB5869">
      <w:pPr>
        <w:pStyle w:val="ListParagraph"/>
        <w:numPr>
          <w:ilvl w:val="0"/>
          <w:numId w:val="3"/>
        </w:numPr>
        <w:spacing w:after="0"/>
        <w:rPr>
          <w:rFonts w:ascii="Arial" w:hAnsi="Arial"/>
          <w:sz w:val="24"/>
        </w:rPr>
      </w:pPr>
      <w:r>
        <w:rPr>
          <w:rFonts w:ascii="Arial" w:hAnsi="Arial"/>
          <w:sz w:val="24"/>
        </w:rPr>
        <w:t xml:space="preserve">Sports teams have always </w:t>
      </w:r>
      <w:r w:rsidR="00201B47">
        <w:rPr>
          <w:rFonts w:ascii="Arial" w:hAnsi="Arial"/>
          <w:sz w:val="24"/>
        </w:rPr>
        <w:t>used</w:t>
      </w:r>
      <w:r>
        <w:rPr>
          <w:rFonts w:ascii="Arial" w:hAnsi="Arial"/>
          <w:sz w:val="24"/>
        </w:rPr>
        <w:t xml:space="preserve"> scouting and recruiting networks</w:t>
      </w:r>
      <w:r w:rsidR="00201B47">
        <w:rPr>
          <w:rFonts w:ascii="Arial" w:hAnsi="Arial"/>
          <w:sz w:val="24"/>
        </w:rPr>
        <w:t xml:space="preserve"> effectively</w:t>
      </w:r>
      <w:r>
        <w:rPr>
          <w:rFonts w:ascii="Arial" w:hAnsi="Arial"/>
          <w:sz w:val="24"/>
        </w:rPr>
        <w:t xml:space="preserve">. As the Perfect Storm grows, and companies become increasingly anxious about where their future talent is going to come from, they will have to consider creating their own local scouting networks and “stocking the pond” locally. </w:t>
      </w:r>
      <w:proofErr w:type="spellStart"/>
      <w:proofErr w:type="gramStart"/>
      <w:r>
        <w:rPr>
          <w:rFonts w:ascii="Arial" w:hAnsi="Arial"/>
          <w:sz w:val="24"/>
        </w:rPr>
        <w:t>ccInspire</w:t>
      </w:r>
      <w:proofErr w:type="spellEnd"/>
      <w:proofErr w:type="gramEnd"/>
      <w:r>
        <w:rPr>
          <w:rFonts w:ascii="Arial" w:hAnsi="Arial"/>
          <w:sz w:val="24"/>
        </w:rPr>
        <w:t xml:space="preserve"> makes this possible in communities ready to make a whole-community commitment to career and workforce development.</w:t>
      </w:r>
    </w:p>
    <w:p w:rsidR="00CB2D4A" w:rsidRDefault="00401279" w:rsidP="00AB5869">
      <w:pPr>
        <w:pStyle w:val="ListParagraph"/>
        <w:numPr>
          <w:ilvl w:val="0"/>
          <w:numId w:val="3"/>
        </w:numPr>
        <w:spacing w:after="0"/>
        <w:rPr>
          <w:rFonts w:ascii="Arial" w:hAnsi="Arial"/>
          <w:sz w:val="24"/>
        </w:rPr>
      </w:pPr>
      <w:r w:rsidRPr="00433E91">
        <w:rPr>
          <w:rFonts w:ascii="Arial" w:hAnsi="Arial"/>
          <w:sz w:val="24"/>
        </w:rPr>
        <w:t xml:space="preserve">The education system </w:t>
      </w:r>
      <w:r w:rsidR="002961AC" w:rsidRPr="00433E91">
        <w:rPr>
          <w:rFonts w:ascii="Arial" w:hAnsi="Arial"/>
          <w:sz w:val="24"/>
        </w:rPr>
        <w:t>needs to</w:t>
      </w:r>
      <w:r w:rsidRPr="00433E91">
        <w:rPr>
          <w:rFonts w:ascii="Arial" w:hAnsi="Arial"/>
          <w:sz w:val="24"/>
        </w:rPr>
        <w:t xml:space="preserve"> pr</w:t>
      </w:r>
      <w:r w:rsidR="002961AC" w:rsidRPr="00433E91">
        <w:rPr>
          <w:rFonts w:ascii="Arial" w:hAnsi="Arial"/>
          <w:sz w:val="24"/>
        </w:rPr>
        <w:t>epare</w:t>
      </w:r>
      <w:r w:rsidRPr="00433E91">
        <w:rPr>
          <w:rFonts w:ascii="Arial" w:hAnsi="Arial"/>
          <w:sz w:val="24"/>
        </w:rPr>
        <w:t xml:space="preserve"> </w:t>
      </w:r>
      <w:r w:rsidR="002961AC" w:rsidRPr="00433E91">
        <w:rPr>
          <w:rFonts w:ascii="Arial" w:hAnsi="Arial"/>
          <w:sz w:val="24"/>
        </w:rPr>
        <w:t>students</w:t>
      </w:r>
      <w:r w:rsidRPr="00433E91">
        <w:rPr>
          <w:rFonts w:ascii="Arial" w:hAnsi="Arial"/>
          <w:sz w:val="24"/>
        </w:rPr>
        <w:t xml:space="preserve"> for early success in family, community and career. </w:t>
      </w:r>
      <w:r w:rsidR="002961AC" w:rsidRPr="00433E91">
        <w:rPr>
          <w:rFonts w:ascii="Arial" w:hAnsi="Arial"/>
          <w:sz w:val="24"/>
        </w:rPr>
        <w:t>At its core i</w:t>
      </w:r>
      <w:r w:rsidRPr="00433E91">
        <w:rPr>
          <w:rFonts w:ascii="Arial" w:hAnsi="Arial"/>
          <w:sz w:val="24"/>
        </w:rPr>
        <w:t xml:space="preserve">t should be about discovering one’s passion and purpose. </w:t>
      </w:r>
      <w:r w:rsidR="002961AC" w:rsidRPr="00433E91">
        <w:rPr>
          <w:rFonts w:ascii="Arial" w:hAnsi="Arial"/>
          <w:sz w:val="24"/>
        </w:rPr>
        <w:t>It must include helping all students develop informed dreams of the life they want to lead as an adult</w:t>
      </w:r>
      <w:r w:rsidR="00433E91" w:rsidRPr="00433E91">
        <w:rPr>
          <w:rFonts w:ascii="Arial" w:hAnsi="Arial"/>
          <w:sz w:val="24"/>
        </w:rPr>
        <w:t xml:space="preserve">, and equipping them </w:t>
      </w:r>
      <w:r w:rsidR="00433E91">
        <w:rPr>
          <w:rFonts w:ascii="Arial" w:hAnsi="Arial"/>
          <w:sz w:val="24"/>
        </w:rPr>
        <w:t xml:space="preserve">with </w:t>
      </w:r>
      <w:r w:rsidR="00433E91" w:rsidRPr="00433E91">
        <w:rPr>
          <w:rFonts w:ascii="Arial" w:hAnsi="Arial"/>
          <w:sz w:val="24"/>
        </w:rPr>
        <w:t xml:space="preserve">the </w:t>
      </w:r>
      <w:r w:rsidR="002961AC" w:rsidRPr="00433E91">
        <w:rPr>
          <w:rFonts w:ascii="Arial" w:hAnsi="Arial"/>
          <w:sz w:val="24"/>
        </w:rPr>
        <w:t>essential 21</w:t>
      </w:r>
      <w:r w:rsidR="002961AC" w:rsidRPr="00433E91">
        <w:rPr>
          <w:rFonts w:ascii="Arial" w:hAnsi="Arial"/>
          <w:sz w:val="24"/>
          <w:vertAlign w:val="superscript"/>
        </w:rPr>
        <w:t>st</w:t>
      </w:r>
      <w:r w:rsidR="002961AC" w:rsidRPr="00433E91">
        <w:rPr>
          <w:rFonts w:ascii="Arial" w:hAnsi="Arial"/>
          <w:sz w:val="24"/>
        </w:rPr>
        <w:t xml:space="preserve"> century skills</w:t>
      </w:r>
      <w:r w:rsidR="00433E91" w:rsidRPr="00433E91">
        <w:rPr>
          <w:rFonts w:ascii="Arial" w:hAnsi="Arial"/>
          <w:sz w:val="24"/>
        </w:rPr>
        <w:t xml:space="preserve"> </w:t>
      </w:r>
      <w:r w:rsidR="00433E91">
        <w:rPr>
          <w:rFonts w:ascii="Arial" w:hAnsi="Arial"/>
          <w:sz w:val="24"/>
        </w:rPr>
        <w:t xml:space="preserve">they need to step directly out of school into successful lives. </w:t>
      </w:r>
      <w:r w:rsidR="00433E91" w:rsidRPr="00433E91">
        <w:rPr>
          <w:rFonts w:ascii="Arial" w:hAnsi="Arial"/>
          <w:sz w:val="24"/>
        </w:rPr>
        <w:t>The curriculum is now driven by core academic prerequisites for university entrance, despite the fact that most students won’t, and shouldn’t, go to university immediately after high</w:t>
      </w:r>
      <w:r w:rsidR="00433E91">
        <w:rPr>
          <w:rFonts w:ascii="Arial" w:hAnsi="Arial"/>
          <w:sz w:val="24"/>
        </w:rPr>
        <w:t xml:space="preserve"> school.</w:t>
      </w:r>
      <w:r w:rsidR="00542A58">
        <w:rPr>
          <w:rFonts w:ascii="Arial" w:hAnsi="Arial"/>
          <w:sz w:val="24"/>
        </w:rPr>
        <w:t xml:space="preserve"> Moreover, many of those who do graduate from university, often with massive debt before they earn a dollar, have no idea what to do next.</w:t>
      </w:r>
    </w:p>
    <w:p w:rsidR="00054A31" w:rsidRPr="00433E91" w:rsidRDefault="00CB2D4A" w:rsidP="00AB5869">
      <w:pPr>
        <w:pStyle w:val="ListParagraph"/>
        <w:numPr>
          <w:ilvl w:val="0"/>
          <w:numId w:val="3"/>
        </w:numPr>
        <w:spacing w:after="0"/>
        <w:rPr>
          <w:rFonts w:ascii="Arial" w:hAnsi="Arial"/>
          <w:sz w:val="24"/>
        </w:rPr>
      </w:pPr>
      <w:r>
        <w:rPr>
          <w:rFonts w:ascii="Arial" w:hAnsi="Arial"/>
          <w:sz w:val="24"/>
        </w:rPr>
        <w:t xml:space="preserve">The most massive change in most career practitioners’ and job developers’ </w:t>
      </w:r>
      <w:proofErr w:type="gramStart"/>
      <w:r>
        <w:rPr>
          <w:rFonts w:ascii="Arial" w:hAnsi="Arial"/>
          <w:sz w:val="24"/>
        </w:rPr>
        <w:t>memories is</w:t>
      </w:r>
      <w:proofErr w:type="gramEnd"/>
      <w:r>
        <w:rPr>
          <w:rFonts w:ascii="Arial" w:hAnsi="Arial"/>
          <w:sz w:val="24"/>
        </w:rPr>
        <w:t xml:space="preserve"> now occurring in the employment sector in British Columbia. At the same time, there is massive unrest in the education sector. This may be an excellent opportunity to radically improve the way we match talent to opportunity for citizens of all ages and for businesses. </w:t>
      </w:r>
    </w:p>
    <w:p w:rsidR="00C35A77" w:rsidRDefault="00C35A77" w:rsidP="00AB5869">
      <w:pPr>
        <w:spacing w:after="0"/>
        <w:rPr>
          <w:rFonts w:ascii="Arial" w:hAnsi="Arial"/>
          <w:sz w:val="24"/>
        </w:rPr>
      </w:pPr>
    </w:p>
    <w:p w:rsidR="001742B2" w:rsidRDefault="00C35A77" w:rsidP="00AB5869">
      <w:pPr>
        <w:spacing w:after="0"/>
        <w:rPr>
          <w:rFonts w:ascii="Arial" w:hAnsi="Arial"/>
          <w:sz w:val="24"/>
        </w:rPr>
      </w:pPr>
      <w:r>
        <w:rPr>
          <w:rFonts w:ascii="Arial" w:hAnsi="Arial"/>
          <w:sz w:val="24"/>
        </w:rPr>
        <w:t xml:space="preserve">We realize </w:t>
      </w:r>
      <w:r w:rsidR="00D14190">
        <w:rPr>
          <w:rFonts w:ascii="Arial" w:hAnsi="Arial"/>
          <w:sz w:val="24"/>
        </w:rPr>
        <w:t>Career Cruising is</w:t>
      </w:r>
      <w:r>
        <w:rPr>
          <w:rFonts w:ascii="Arial" w:hAnsi="Arial"/>
          <w:sz w:val="24"/>
        </w:rPr>
        <w:t xml:space="preserve"> just one </w:t>
      </w:r>
      <w:r w:rsidR="00054A31">
        <w:rPr>
          <w:rFonts w:ascii="Arial" w:hAnsi="Arial"/>
          <w:sz w:val="24"/>
        </w:rPr>
        <w:t>organization</w:t>
      </w:r>
      <w:r>
        <w:rPr>
          <w:rFonts w:ascii="Arial" w:hAnsi="Arial"/>
          <w:sz w:val="24"/>
        </w:rPr>
        <w:t xml:space="preserve"> in a cast of many </w:t>
      </w:r>
      <w:r w:rsidR="00D14190">
        <w:rPr>
          <w:rFonts w:ascii="Arial" w:hAnsi="Arial"/>
          <w:sz w:val="24"/>
        </w:rPr>
        <w:t>doing their best</w:t>
      </w:r>
      <w:r>
        <w:rPr>
          <w:rFonts w:ascii="Arial" w:hAnsi="Arial"/>
          <w:sz w:val="24"/>
        </w:rPr>
        <w:t xml:space="preserve"> to help Canadians enjoy success in their careers and lives</w:t>
      </w:r>
      <w:r w:rsidR="00584DDF">
        <w:rPr>
          <w:rFonts w:ascii="Arial" w:hAnsi="Arial"/>
          <w:sz w:val="24"/>
        </w:rPr>
        <w:t>,</w:t>
      </w:r>
      <w:r w:rsidR="00CB2D4A">
        <w:rPr>
          <w:rFonts w:ascii="Arial" w:hAnsi="Arial"/>
          <w:sz w:val="24"/>
        </w:rPr>
        <w:t xml:space="preserve"> and businesses find the talent they need to thrive</w:t>
      </w:r>
      <w:r>
        <w:rPr>
          <w:rFonts w:ascii="Arial" w:hAnsi="Arial"/>
          <w:sz w:val="24"/>
        </w:rPr>
        <w:t xml:space="preserve">. </w:t>
      </w:r>
      <w:r w:rsidR="00034070">
        <w:rPr>
          <w:rFonts w:ascii="Arial" w:hAnsi="Arial"/>
          <w:sz w:val="24"/>
        </w:rPr>
        <w:t>L</w:t>
      </w:r>
      <w:r w:rsidR="001742B2">
        <w:rPr>
          <w:rFonts w:ascii="Arial" w:hAnsi="Arial"/>
          <w:sz w:val="24"/>
        </w:rPr>
        <w:t xml:space="preserve">et us know how we can support your efforts to make a difference, and please help us achieve </w:t>
      </w:r>
      <w:r w:rsidR="00D14190">
        <w:rPr>
          <w:rFonts w:ascii="Arial" w:hAnsi="Arial"/>
          <w:sz w:val="24"/>
        </w:rPr>
        <w:t xml:space="preserve">our goal of </w:t>
      </w:r>
      <w:r w:rsidR="001742B2">
        <w:rPr>
          <w:rFonts w:ascii="Arial" w:hAnsi="Arial"/>
          <w:sz w:val="24"/>
        </w:rPr>
        <w:t xml:space="preserve">a deeper level of implementation of our </w:t>
      </w:r>
      <w:proofErr w:type="spellStart"/>
      <w:r w:rsidR="001742B2">
        <w:rPr>
          <w:rFonts w:ascii="Arial" w:hAnsi="Arial"/>
          <w:sz w:val="24"/>
        </w:rPr>
        <w:t>ccEngage</w:t>
      </w:r>
      <w:proofErr w:type="spellEnd"/>
      <w:r w:rsidR="001742B2">
        <w:rPr>
          <w:rFonts w:ascii="Arial" w:hAnsi="Arial"/>
          <w:sz w:val="24"/>
        </w:rPr>
        <w:t xml:space="preserve"> resources. Over </w:t>
      </w:r>
      <w:r w:rsidR="00054A31">
        <w:rPr>
          <w:rFonts w:ascii="Arial" w:hAnsi="Arial"/>
          <w:sz w:val="24"/>
        </w:rPr>
        <w:t>10</w:t>
      </w:r>
      <w:r w:rsidR="001742B2">
        <w:rPr>
          <w:rFonts w:ascii="Arial" w:hAnsi="Arial"/>
          <w:sz w:val="24"/>
        </w:rPr>
        <w:t xml:space="preserve">0,000 Canadians </w:t>
      </w:r>
      <w:r w:rsidR="00D14190">
        <w:rPr>
          <w:rFonts w:ascii="Arial" w:hAnsi="Arial"/>
          <w:sz w:val="24"/>
        </w:rPr>
        <w:t xml:space="preserve">from </w:t>
      </w:r>
      <w:r w:rsidR="00E659FA">
        <w:rPr>
          <w:rFonts w:ascii="Arial" w:hAnsi="Arial"/>
          <w:sz w:val="24"/>
        </w:rPr>
        <w:t xml:space="preserve">primary students to those planning their retirement </w:t>
      </w:r>
      <w:r w:rsidR="001742B2">
        <w:rPr>
          <w:rFonts w:ascii="Arial" w:hAnsi="Arial"/>
          <w:sz w:val="24"/>
        </w:rPr>
        <w:t xml:space="preserve">access </w:t>
      </w:r>
      <w:r w:rsidR="00034070">
        <w:rPr>
          <w:rFonts w:ascii="Arial" w:hAnsi="Arial"/>
          <w:sz w:val="24"/>
        </w:rPr>
        <w:t>our programs each and every day</w:t>
      </w:r>
      <w:r w:rsidR="00D14190">
        <w:rPr>
          <w:rFonts w:ascii="Arial" w:hAnsi="Arial"/>
          <w:sz w:val="24"/>
        </w:rPr>
        <w:t xml:space="preserve">. </w:t>
      </w:r>
      <w:r w:rsidR="00E659FA">
        <w:rPr>
          <w:rFonts w:ascii="Arial" w:hAnsi="Arial"/>
          <w:sz w:val="24"/>
        </w:rPr>
        <w:t>Due to the lack of priority accorded to career development, i</w:t>
      </w:r>
      <w:r w:rsidR="001742B2">
        <w:rPr>
          <w:rFonts w:ascii="Arial" w:hAnsi="Arial"/>
          <w:sz w:val="24"/>
        </w:rPr>
        <w:t xml:space="preserve">n many cases their interactions are too superficial to </w:t>
      </w:r>
      <w:r w:rsidR="00034070">
        <w:rPr>
          <w:rFonts w:ascii="Arial" w:hAnsi="Arial"/>
          <w:sz w:val="24"/>
        </w:rPr>
        <w:t>effect the real change in their lives we seek</w:t>
      </w:r>
      <w:r w:rsidR="001742B2">
        <w:rPr>
          <w:rFonts w:ascii="Arial" w:hAnsi="Arial"/>
          <w:sz w:val="24"/>
        </w:rPr>
        <w:t>.</w:t>
      </w:r>
      <w:r w:rsidR="00CB2D4A">
        <w:rPr>
          <w:rFonts w:ascii="Arial" w:hAnsi="Arial"/>
          <w:sz w:val="24"/>
        </w:rPr>
        <w:t xml:space="preserve"> </w:t>
      </w:r>
      <w:r w:rsidR="00694AC7">
        <w:rPr>
          <w:rFonts w:ascii="Arial" w:hAnsi="Arial"/>
          <w:sz w:val="24"/>
        </w:rPr>
        <w:t>Challenge</w:t>
      </w:r>
      <w:r w:rsidR="00CB2D4A">
        <w:rPr>
          <w:rFonts w:ascii="Arial" w:hAnsi="Arial"/>
          <w:sz w:val="24"/>
        </w:rPr>
        <w:t xml:space="preserve"> your staff </w:t>
      </w:r>
      <w:r w:rsidR="00694AC7">
        <w:rPr>
          <w:rFonts w:ascii="Arial" w:hAnsi="Arial"/>
          <w:sz w:val="24"/>
        </w:rPr>
        <w:t>to get</w:t>
      </w:r>
      <w:r w:rsidR="00CB2D4A">
        <w:rPr>
          <w:rFonts w:ascii="Arial" w:hAnsi="Arial"/>
          <w:sz w:val="24"/>
        </w:rPr>
        <w:t xml:space="preserve"> full value from </w:t>
      </w:r>
      <w:r w:rsidR="00694AC7">
        <w:rPr>
          <w:rFonts w:ascii="Arial" w:hAnsi="Arial"/>
          <w:sz w:val="24"/>
        </w:rPr>
        <w:t xml:space="preserve">the </w:t>
      </w:r>
      <w:proofErr w:type="spellStart"/>
      <w:r w:rsidR="00694AC7">
        <w:rPr>
          <w:rFonts w:ascii="Arial" w:hAnsi="Arial"/>
          <w:sz w:val="24"/>
        </w:rPr>
        <w:t>ccEngage</w:t>
      </w:r>
      <w:proofErr w:type="spellEnd"/>
      <w:r w:rsidR="00694AC7">
        <w:rPr>
          <w:rFonts w:ascii="Arial" w:hAnsi="Arial"/>
          <w:sz w:val="24"/>
        </w:rPr>
        <w:t xml:space="preserve"> tools they are using. We are more than ready to provide free online orientations, training and support to anyone using or contemplating using our products. </w:t>
      </w:r>
    </w:p>
    <w:p w:rsidR="001742B2" w:rsidRDefault="001742B2" w:rsidP="00AB5869">
      <w:pPr>
        <w:spacing w:after="0"/>
        <w:rPr>
          <w:rFonts w:ascii="Arial" w:hAnsi="Arial"/>
          <w:sz w:val="24"/>
        </w:rPr>
      </w:pPr>
    </w:p>
    <w:p w:rsidR="001742B2" w:rsidRDefault="001742B2" w:rsidP="00AB5869">
      <w:pPr>
        <w:spacing w:after="0"/>
        <w:rPr>
          <w:rFonts w:ascii="Arial" w:hAnsi="Arial"/>
          <w:sz w:val="24"/>
        </w:rPr>
      </w:pPr>
      <w:r>
        <w:rPr>
          <w:rFonts w:ascii="Arial" w:hAnsi="Arial"/>
          <w:sz w:val="24"/>
        </w:rPr>
        <w:t xml:space="preserve">We will follow-up on these themes with most of you </w:t>
      </w:r>
      <w:r w:rsidR="00034070">
        <w:rPr>
          <w:rFonts w:ascii="Arial" w:hAnsi="Arial"/>
          <w:sz w:val="24"/>
        </w:rPr>
        <w:t>in</w:t>
      </w:r>
      <w:r>
        <w:rPr>
          <w:rFonts w:ascii="Arial" w:hAnsi="Arial"/>
          <w:sz w:val="24"/>
        </w:rPr>
        <w:t xml:space="preserve"> coming months. </w:t>
      </w:r>
      <w:r w:rsidR="00034070">
        <w:rPr>
          <w:rFonts w:ascii="Arial" w:hAnsi="Arial"/>
          <w:sz w:val="24"/>
        </w:rPr>
        <w:t>D</w:t>
      </w:r>
      <w:r>
        <w:rPr>
          <w:rFonts w:ascii="Arial" w:hAnsi="Arial"/>
          <w:sz w:val="24"/>
        </w:rPr>
        <w:t xml:space="preserve">on’t hesitate to contact us if </w:t>
      </w:r>
      <w:r w:rsidR="00034070">
        <w:rPr>
          <w:rFonts w:ascii="Arial" w:hAnsi="Arial"/>
          <w:sz w:val="24"/>
        </w:rPr>
        <w:t xml:space="preserve">you see opportunities for collaboration. </w:t>
      </w:r>
      <w:r>
        <w:rPr>
          <w:rFonts w:ascii="Arial" w:hAnsi="Arial"/>
          <w:sz w:val="24"/>
        </w:rPr>
        <w:t xml:space="preserve">You can reach anyone on the Career Cruising team </w:t>
      </w:r>
      <w:r w:rsidR="00034070">
        <w:rPr>
          <w:rFonts w:ascii="Arial" w:hAnsi="Arial"/>
          <w:sz w:val="24"/>
        </w:rPr>
        <w:t xml:space="preserve">by calling (toll-free) 1-800-965-8541 or emailing: </w:t>
      </w:r>
      <w:hyperlink r:id="rId8" w:history="1">
        <w:r w:rsidR="00034070" w:rsidRPr="00091C38">
          <w:rPr>
            <w:rStyle w:val="Hyperlink"/>
            <w:rFonts w:ascii="Arial" w:hAnsi="Arial"/>
            <w:sz w:val="24"/>
          </w:rPr>
          <w:t>info@careercruising.com</w:t>
        </w:r>
      </w:hyperlink>
      <w:r w:rsidR="00034070">
        <w:rPr>
          <w:rFonts w:ascii="Arial" w:hAnsi="Arial"/>
          <w:sz w:val="24"/>
        </w:rPr>
        <w:t>. Visit our great new website</w:t>
      </w:r>
      <w:r w:rsidR="0048042C">
        <w:rPr>
          <w:rFonts w:ascii="Arial" w:hAnsi="Arial"/>
          <w:sz w:val="24"/>
        </w:rPr>
        <w:t xml:space="preserve"> at: </w:t>
      </w:r>
      <w:hyperlink r:id="rId9" w:history="1">
        <w:r w:rsidR="0048042C" w:rsidRPr="0048042C">
          <w:rPr>
            <w:rStyle w:val="Hyperlink"/>
            <w:rFonts w:ascii="Arial" w:hAnsi="Arial"/>
            <w:sz w:val="24"/>
          </w:rPr>
          <w:t>careercruising.com</w:t>
        </w:r>
      </w:hyperlink>
      <w:r w:rsidR="0048042C">
        <w:rPr>
          <w:rFonts w:ascii="Arial" w:hAnsi="Arial"/>
          <w:sz w:val="24"/>
        </w:rPr>
        <w:t>.</w:t>
      </w:r>
    </w:p>
    <w:p w:rsidR="006E5181" w:rsidRPr="00AB5869" w:rsidRDefault="006E5181" w:rsidP="00AB5869">
      <w:pPr>
        <w:spacing w:after="0"/>
        <w:rPr>
          <w:rFonts w:ascii="Arial" w:hAnsi="Arial"/>
          <w:sz w:val="24"/>
        </w:rPr>
      </w:pPr>
    </w:p>
    <w:sectPr w:rsidR="006E5181" w:rsidRPr="00AB5869" w:rsidSect="0087510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DF" w:rsidRDefault="00584DD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DF" w:rsidRDefault="00584DD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DF" w:rsidRDefault="00584DD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DF" w:rsidRDefault="00584DD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DF" w:rsidRDefault="00584DD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DDF" w:rsidRDefault="00584DD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76789"/>
    <w:multiLevelType w:val="multilevel"/>
    <w:tmpl w:val="93C4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7446E"/>
    <w:multiLevelType w:val="hybridMultilevel"/>
    <w:tmpl w:val="EC6C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E2459"/>
    <w:multiLevelType w:val="hybridMultilevel"/>
    <w:tmpl w:val="3E84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544FD"/>
    <w:multiLevelType w:val="hybridMultilevel"/>
    <w:tmpl w:val="B7BC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compat/>
  <w:rsids>
    <w:rsidRoot w:val="00F517E6"/>
    <w:rsid w:val="00034070"/>
    <w:rsid w:val="00044C2F"/>
    <w:rsid w:val="00054A31"/>
    <w:rsid w:val="00083EC0"/>
    <w:rsid w:val="0014412C"/>
    <w:rsid w:val="00161DB2"/>
    <w:rsid w:val="001742B2"/>
    <w:rsid w:val="00201B47"/>
    <w:rsid w:val="00217AF9"/>
    <w:rsid w:val="002302DE"/>
    <w:rsid w:val="002961AC"/>
    <w:rsid w:val="002A7C6F"/>
    <w:rsid w:val="00344191"/>
    <w:rsid w:val="003771F1"/>
    <w:rsid w:val="003D2E37"/>
    <w:rsid w:val="003D5D9D"/>
    <w:rsid w:val="00401279"/>
    <w:rsid w:val="00415359"/>
    <w:rsid w:val="004226B4"/>
    <w:rsid w:val="00433E91"/>
    <w:rsid w:val="00455798"/>
    <w:rsid w:val="0048042C"/>
    <w:rsid w:val="004B4CE6"/>
    <w:rsid w:val="004C1054"/>
    <w:rsid w:val="004D6FD1"/>
    <w:rsid w:val="0052470E"/>
    <w:rsid w:val="00542A58"/>
    <w:rsid w:val="005810A0"/>
    <w:rsid w:val="00584DDF"/>
    <w:rsid w:val="005A3B38"/>
    <w:rsid w:val="005A4441"/>
    <w:rsid w:val="005B11B1"/>
    <w:rsid w:val="005F1E4E"/>
    <w:rsid w:val="006813A0"/>
    <w:rsid w:val="00694AC7"/>
    <w:rsid w:val="006B42C2"/>
    <w:rsid w:val="006E11BC"/>
    <w:rsid w:val="006E5181"/>
    <w:rsid w:val="007053A0"/>
    <w:rsid w:val="00710657"/>
    <w:rsid w:val="00713D4D"/>
    <w:rsid w:val="00745051"/>
    <w:rsid w:val="0074624C"/>
    <w:rsid w:val="00802B69"/>
    <w:rsid w:val="00820135"/>
    <w:rsid w:val="0087510E"/>
    <w:rsid w:val="00880255"/>
    <w:rsid w:val="008A587D"/>
    <w:rsid w:val="008C31EA"/>
    <w:rsid w:val="008E3C53"/>
    <w:rsid w:val="00A07D16"/>
    <w:rsid w:val="00A64A29"/>
    <w:rsid w:val="00A70171"/>
    <w:rsid w:val="00AB0E81"/>
    <w:rsid w:val="00AB5869"/>
    <w:rsid w:val="00AF1E58"/>
    <w:rsid w:val="00B06DCD"/>
    <w:rsid w:val="00B1118C"/>
    <w:rsid w:val="00B7427C"/>
    <w:rsid w:val="00B876B2"/>
    <w:rsid w:val="00BA2B1E"/>
    <w:rsid w:val="00C35A77"/>
    <w:rsid w:val="00C8137E"/>
    <w:rsid w:val="00CB2D4A"/>
    <w:rsid w:val="00CF7454"/>
    <w:rsid w:val="00D14190"/>
    <w:rsid w:val="00DE70BF"/>
    <w:rsid w:val="00E34CC3"/>
    <w:rsid w:val="00E53154"/>
    <w:rsid w:val="00E659FA"/>
    <w:rsid w:val="00EC5762"/>
    <w:rsid w:val="00EE1E9E"/>
    <w:rsid w:val="00F11C7C"/>
    <w:rsid w:val="00F153D2"/>
    <w:rsid w:val="00F517E6"/>
    <w:rsid w:val="00FB2A55"/>
    <w:rsid w:val="00FF1F7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yperlink" w:uiPriority="99"/>
    <w:lsdException w:name="Emphasis" w:uiPriority="20"/>
    <w:lsdException w:name="HTML Cite" w:uiPriority="99"/>
    <w:lsdException w:name="List Paragraph" w:uiPriority="34" w:qFormat="1"/>
  </w:latentStyles>
  <w:style w:type="paragraph" w:default="1" w:styleId="Normal">
    <w:name w:val="Normal"/>
    <w:qFormat/>
    <w:rsid w:val="008751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53154"/>
    <w:pPr>
      <w:ind w:left="720"/>
      <w:contextualSpacing/>
    </w:pPr>
  </w:style>
  <w:style w:type="character" w:styleId="HTMLCite">
    <w:name w:val="HTML Cite"/>
    <w:basedOn w:val="DefaultParagraphFont"/>
    <w:uiPriority w:val="99"/>
    <w:rsid w:val="003D5D9D"/>
    <w:rPr>
      <w:i/>
    </w:rPr>
  </w:style>
  <w:style w:type="character" w:styleId="Hyperlink">
    <w:name w:val="Hyperlink"/>
    <w:basedOn w:val="DefaultParagraphFont"/>
    <w:uiPriority w:val="99"/>
    <w:rsid w:val="00FF1F7B"/>
    <w:rPr>
      <w:color w:val="0000FF" w:themeColor="hyperlink"/>
      <w:u w:val="single"/>
    </w:rPr>
  </w:style>
  <w:style w:type="character" w:styleId="FollowedHyperlink">
    <w:name w:val="FollowedHyperlink"/>
    <w:basedOn w:val="DefaultParagraphFont"/>
    <w:rsid w:val="007053A0"/>
    <w:rPr>
      <w:color w:val="800080" w:themeColor="followedHyperlink"/>
      <w:u w:val="single"/>
    </w:rPr>
  </w:style>
  <w:style w:type="paragraph" w:styleId="Header">
    <w:name w:val="header"/>
    <w:basedOn w:val="Normal"/>
    <w:link w:val="HeaderChar"/>
    <w:rsid w:val="00B06DCD"/>
    <w:pPr>
      <w:tabs>
        <w:tab w:val="center" w:pos="4320"/>
        <w:tab w:val="right" w:pos="8640"/>
      </w:tabs>
      <w:spacing w:after="0" w:line="240" w:lineRule="auto"/>
    </w:pPr>
  </w:style>
  <w:style w:type="character" w:customStyle="1" w:styleId="HeaderChar">
    <w:name w:val="Header Char"/>
    <w:basedOn w:val="DefaultParagraphFont"/>
    <w:link w:val="Header"/>
    <w:rsid w:val="00B06DCD"/>
  </w:style>
  <w:style w:type="paragraph" w:styleId="Footer">
    <w:name w:val="footer"/>
    <w:basedOn w:val="Normal"/>
    <w:link w:val="FooterChar"/>
    <w:rsid w:val="00B06DCD"/>
    <w:pPr>
      <w:tabs>
        <w:tab w:val="center" w:pos="4320"/>
        <w:tab w:val="right" w:pos="8640"/>
      </w:tabs>
      <w:spacing w:after="0" w:line="240" w:lineRule="auto"/>
    </w:pPr>
  </w:style>
  <w:style w:type="character" w:customStyle="1" w:styleId="FooterChar">
    <w:name w:val="Footer Char"/>
    <w:basedOn w:val="DefaultParagraphFont"/>
    <w:link w:val="Footer"/>
    <w:rsid w:val="00B06DCD"/>
  </w:style>
  <w:style w:type="character" w:styleId="Emphasis">
    <w:name w:val="Emphasis"/>
    <w:basedOn w:val="DefaultParagraphFont"/>
    <w:uiPriority w:val="20"/>
    <w:rsid w:val="00F11C7C"/>
    <w:rPr>
      <w:i/>
    </w:rPr>
  </w:style>
  <w:style w:type="character" w:customStyle="1" w:styleId="at">
    <w:name w:val="at"/>
    <w:basedOn w:val="DefaultParagraphFont"/>
    <w:rsid w:val="00C8137E"/>
  </w:style>
  <w:style w:type="character" w:customStyle="1" w:styleId="orgsummary">
    <w:name w:val="org summary"/>
    <w:basedOn w:val="DefaultParagraphFont"/>
    <w:rsid w:val="00C81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public.careercruising.com/us/en/blog/bl/2012/02/career-summit-at-cannexus12/" TargetMode="External"/><Relationship Id="rId8" Type="http://schemas.openxmlformats.org/officeDocument/2006/relationships/hyperlink" Target="mailto:info@careercruising.com" TargetMode="External"/><Relationship Id="rId9" Type="http://schemas.openxmlformats.org/officeDocument/2006/relationships/hyperlink" Target="http://www.careercruising.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835</TotalTime>
  <Pages>4</Pages>
  <Words>1317</Words>
  <Characters>7512</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Phillip Jarvis</cp:lastModifiedBy>
  <cp:revision>31</cp:revision>
  <dcterms:created xsi:type="dcterms:W3CDTF">2012-03-06T17:28:00Z</dcterms:created>
  <dcterms:modified xsi:type="dcterms:W3CDTF">2012-03-12T14:28:00Z</dcterms:modified>
</cp:coreProperties>
</file>